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38" w:rsidRPr="001908A7" w:rsidRDefault="00CA2138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8240" fillcolor="#0070c0" strokecolor="white"/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168;visibility:visible" filled="f" stroked="f" strokeweight=".5pt">
            <v:textbox style="mso-next-textbox:#Поле 21">
              <w:txbxContent>
                <w:p w:rsidR="00CA2138" w:rsidRPr="008941E8" w:rsidRDefault="00CA2138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CA2138" w:rsidRPr="00534D03" w:rsidRDefault="00CA2138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CA2138" w:rsidRPr="008941E8" w:rsidRDefault="00CA2138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CA2138" w:rsidRPr="008941E8" w:rsidRDefault="00CA2138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>
                    <w:rPr>
                      <w:rFonts w:ascii="Arial Black" w:hAnsi="Arial Black" w:cs="e-Ukraine Cyr"/>
                      <w:sz w:val="30"/>
                      <w:szCs w:val="30"/>
                    </w:rPr>
                    <w:t>Хмельницькій</w:t>
                  </w: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 xml:space="preserve"> області</w:t>
                  </w:r>
                </w:p>
              </w:txbxContent>
            </v:textbox>
          </v:shape>
        </w:pict>
      </w:r>
    </w:p>
    <w:p w:rsidR="00CA2138" w:rsidRPr="001908A7" w:rsidRDefault="00CA2138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60288" fillcolor="#00b050" strokecolor="white"/>
        </w:pict>
      </w:r>
      <w:r w:rsidRPr="003043CF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CA2138" w:rsidRPr="001908A7" w:rsidRDefault="00CA2138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-4.8pt;margin-top:19.3pt;width:371pt;height:55pt;z-index:251657216;visibility:visible;v-text-anchor:middle" filled="f" stroked="f" strokeweight=".5pt">
            <v:textbox style="mso-next-textbox:#Поле 8">
              <w:txbxContent>
                <w:p w:rsidR="00CA2138" w:rsidRPr="00CA4F6A" w:rsidRDefault="00CA2138" w:rsidP="00CA4F6A">
                  <w:pPr>
                    <w:pStyle w:val="Heading1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A4F6A">
                    <w:rPr>
                      <w:rFonts w:ascii="Arial Black" w:hAnsi="Arial Black"/>
                      <w:sz w:val="28"/>
                      <w:szCs w:val="28"/>
                    </w:rPr>
                    <w:t>Як фізична особа може отримати мікрогрант на створення власного бізнесу?</w:t>
                  </w:r>
                </w:p>
                <w:p w:rsidR="00CA2138" w:rsidRPr="00CA4F6A" w:rsidRDefault="00CA2138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CA2138" w:rsidRPr="001908A7" w:rsidRDefault="00CA213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CA2138" w:rsidRDefault="00CA2138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CA2138" w:rsidRDefault="00CA2138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>
        <w:rPr>
          <w:noProof/>
          <w:lang w:val="en-US"/>
        </w:rPr>
        <w:pict>
          <v:shape id="Поле 9" o:spid="_x0000_s1030" type="#_x0000_t202" style="position:absolute;left:0;text-align:left;margin-left:-4.8pt;margin-top:3.7pt;width:190pt;height:24.85pt;z-index:251656192;visibility:visible" filled="f" stroked="f" strokeweight=".5pt">
            <v:textbox style="mso-next-textbox:#Поле 9">
              <w:txbxContent>
                <w:p w:rsidR="00CA2138" w:rsidRDefault="00CA213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Липень 2026</w:t>
                  </w:r>
                </w:p>
                <w:p w:rsidR="00CA2138" w:rsidRPr="00B67529" w:rsidRDefault="00CA213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CA2138" w:rsidRDefault="00CA2138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CA2138" w:rsidRPr="00026C80" w:rsidRDefault="00CA2138" w:rsidP="006C069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року</w:t>
                  </w:r>
                </w:p>
              </w:txbxContent>
            </v:textbox>
          </v:shape>
        </w:pict>
      </w:r>
    </w:p>
    <w:p w:rsidR="00CA2138" w:rsidRPr="0064169F" w:rsidRDefault="00CA2138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CA2138" w:rsidRPr="0064169F" w:rsidRDefault="00CA2138" w:rsidP="00CA4F6A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CA2138" w:rsidRPr="00CA4F6A" w:rsidRDefault="00CA2138" w:rsidP="00CA4F6A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  <w:noProof/>
          <w:color w:val="000000"/>
        </w:rPr>
        <w:t>Головн</w:t>
      </w:r>
      <w:r>
        <w:rPr>
          <w:rFonts w:ascii="Arial" w:hAnsi="Arial" w:cs="Arial"/>
          <w:noProof/>
          <w:color w:val="000000"/>
        </w:rPr>
        <w:t>е</w:t>
      </w:r>
      <w:r w:rsidRPr="00CA4F6A">
        <w:rPr>
          <w:rFonts w:ascii="Arial" w:hAnsi="Arial" w:cs="Arial"/>
          <w:noProof/>
          <w:color w:val="000000"/>
        </w:rPr>
        <w:t xml:space="preserve"> управління ДПС у </w:t>
      </w:r>
      <w:r>
        <w:rPr>
          <w:rFonts w:ascii="Arial" w:hAnsi="Arial" w:cs="Arial"/>
          <w:noProof/>
          <w:color w:val="000000"/>
        </w:rPr>
        <w:t>Хмельницькій області</w:t>
      </w:r>
      <w:r w:rsidRPr="00CA4F6A">
        <w:rPr>
          <w:rFonts w:ascii="Arial" w:hAnsi="Arial" w:cs="Arial"/>
          <w:noProof/>
          <w:color w:val="000000"/>
        </w:rPr>
        <w:t xml:space="preserve"> </w:t>
      </w:r>
      <w:r w:rsidRPr="00CA4F6A">
        <w:rPr>
          <w:rFonts w:ascii="Arial" w:hAnsi="Arial" w:cs="Arial"/>
        </w:rPr>
        <w:t xml:space="preserve">інформує. </w:t>
      </w:r>
    </w:p>
    <w:p w:rsidR="00CA2138" w:rsidRPr="00CA4F6A" w:rsidRDefault="00CA2138" w:rsidP="00CA4F6A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Щоб отримати мікрогрант на створення власного бізнесу фізична особа формує заяву особисто або у відділенні АТ «Ощадбанк», АТ КБ «ПриватБанк», АТ «СЕНС БАНК» засобами Єдиного державного вебпорталу електронних послуг після проходження нею ідентифікації та автентифікації з використанням інтегрованої системи електронної ідентифікації, електронного підпису, що базується на кваліфікованому сертифікаті електронного підпису, та/або інших засобів ідентифікації, які дають змогу однозначно встановлювати особу отримувача. </w:t>
      </w:r>
    </w:p>
    <w:p w:rsidR="00CA2138" w:rsidRPr="00CA4F6A" w:rsidRDefault="00CA2138" w:rsidP="00CA4F6A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Рішення про надання мікрогранту приймається Державним центром зайнятості протягом 15 робочих днів з дня кінцевого строку подання заяв на основі інформації уповноваженого банку, яка включає результати перевірки ділової репутації отримувача та відомостей, зазначених у заяві, а також оцінку співбесіди з отримувачем, проведеної регіональними центрами зайнятості, та документальне підтвердження отримувачем відсутності даних щодо наявності судових справ, відкритих виконавчих проваджень, арешту / конфіскації майна (активів) у разі отримання таких даних з автоматизованих систем та відсутності податкового боргу. Порядок обміну та передачі документів між уповноваженим банком та Державним центром зайнятості визначається договором про взаємодію. </w:t>
      </w:r>
    </w:p>
    <w:p w:rsidR="00CA2138" w:rsidRPr="00CA4F6A" w:rsidRDefault="00CA2138" w:rsidP="00CA4F6A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У разі коли за результатом розгляду бізнес-плану є необхідність його доопрацювання отримувачем, регіональний центр зайнятості одноразово повертає такий бізнес-план для доопрацювання отримувачу та переносить його розгляд на наступний період за результатами доопрацювання. Не є підставою для повернення бізнес-плану наявність орфографічних, синтаксичних, граматичних помилок, що не спотворюють змісту бізнес-плану. </w:t>
      </w:r>
    </w:p>
    <w:p w:rsidR="00CA2138" w:rsidRPr="00CA4F6A" w:rsidRDefault="00CA2138" w:rsidP="00CA4F6A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Доопрацьований бізнес-план подається отримувачем протягом 15 календарних днів з дня отримання повідомлення регіонального центру зайнятості, надісланого в кабінет отримувача на Порталі Дія. У разі неподання доопрацьованого бізнес-плану у зазначений строк Державним центром зайнятості приймається рішення про відмову у наданні мікрогранту. </w:t>
      </w:r>
    </w:p>
    <w:p w:rsidR="00CA2138" w:rsidRPr="00CA4F6A" w:rsidRDefault="00CA2138" w:rsidP="00CA4F6A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Центр зайнятості може надавати інформаційну підтримку отримувачам, менторську підтримку особам віком від 18 до 25 років включно (за їх зверненням) з питань провадження підприємницької діяльності та може здійснювати супровід отримувачів, які отримали мікрогрант, шляхом проведення регулярного навчання, організації груп взаємної підтримки для отримувачів тощо. </w:t>
      </w:r>
    </w:p>
    <w:p w:rsidR="00CA2138" w:rsidRPr="00CA4F6A" w:rsidRDefault="00CA2138" w:rsidP="00CA4F6A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</w:rPr>
      </w:pPr>
      <w:r w:rsidRPr="00CA4F6A">
        <w:rPr>
          <w:rFonts w:ascii="Arial" w:hAnsi="Arial" w:cs="Arial"/>
        </w:rPr>
        <w:t xml:space="preserve">Детальніше – за посиланням </w:t>
      </w:r>
      <w:hyperlink r:id="rId6" w:history="1">
        <w:r w:rsidRPr="00CA4F6A">
          <w:rPr>
            <w:rStyle w:val="Hyperlink"/>
            <w:rFonts w:ascii="Arial" w:hAnsi="Arial" w:cs="Arial"/>
          </w:rPr>
          <w:t>https://zir.tax.gov.ua/main/bz/view/?src=ques&amp;id=44339</w:t>
        </w:r>
      </w:hyperlink>
      <w:r w:rsidRPr="00CA4F6A">
        <w:rPr>
          <w:rFonts w:ascii="Arial" w:hAnsi="Arial" w:cs="Arial"/>
        </w:rPr>
        <w:t xml:space="preserve">. </w:t>
      </w:r>
    </w:p>
    <w:p w:rsidR="00CA2138" w:rsidRPr="00D51CEF" w:rsidRDefault="00CA2138" w:rsidP="0064169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>
        <w:rPr>
          <w:noProof/>
          <w:lang w:val="en-US"/>
        </w:rPr>
        <w:pict>
          <v:shape id="Поле 10" o:spid="_x0000_s1031" type="#_x0000_t202" style="position:absolute;left:0;text-align:left;margin-left:-4.8pt;margin-top:72.55pt;width:500pt;height:59.85pt;z-index:251659264;visibility:visible" fillcolor="#0070c0" stroked="f" strokeweight=".5pt">
            <v:textbox style="mso-next-textbox:#Поле 10">
              <w:txbxContent>
                <w:p w:rsidR="00CA2138" w:rsidRPr="008D5F84" w:rsidRDefault="00CA2138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8D5F84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вебпортал Державної податкової служби України: </w:t>
                  </w:r>
                  <w:r w:rsidRPr="008D5F84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r w:rsidRPr="008D5F84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.gov.ua.</w:t>
                  </w:r>
                </w:p>
                <w:p w:rsidR="00CA2138" w:rsidRPr="008D5F84" w:rsidRDefault="00CA2138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D5F84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8D5F84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CA2138" w:rsidRPr="008D5F84" w:rsidRDefault="00CA2138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D5F84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(напрямок «5</w:t>
                  </w:r>
                  <w:r w:rsidRPr="008D5F84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CA2138" w:rsidRPr="008D5F84" w:rsidRDefault="00CA2138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D5F84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(напрямок «4</w:t>
                  </w:r>
                  <w:r w:rsidRPr="008D5F84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CA2138" w:rsidRPr="008D5F84" w:rsidRDefault="00CA2138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3043CF">
        <w:rPr>
          <w:rFonts w:ascii="Arial" w:hAnsi="Arial" w:cs="Arial"/>
          <w:noProof/>
          <w:color w:val="000000"/>
          <w:sz w:val="24"/>
          <w:szCs w:val="24"/>
          <w:lang w:val="en-US"/>
        </w:rPr>
        <w:pict>
          <v:shape id="_x0000_i1026" type="#_x0000_t75" style="width:42.75pt;height:42.75pt;visibility:visible">
            <v:imagedata r:id="rId7" o:title=""/>
          </v:shape>
        </w:pict>
      </w:r>
      <w:r w:rsidRPr="00D51CEF">
        <w:rPr>
          <w:rFonts w:ascii="Arial" w:hAnsi="Arial" w:cs="Arial"/>
          <w:noProof/>
          <w:color w:val="000000"/>
        </w:rPr>
        <w:t xml:space="preserve">   </w:t>
      </w:r>
    </w:p>
    <w:sectPr w:rsidR="00CA2138" w:rsidRPr="00D51CEF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83E97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165B"/>
    <w:rsid w:val="00292F1A"/>
    <w:rsid w:val="00294735"/>
    <w:rsid w:val="00296697"/>
    <w:rsid w:val="0029719B"/>
    <w:rsid w:val="002A0D64"/>
    <w:rsid w:val="002A1C65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43CF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782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50A6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3EA4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169F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090C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C72B0"/>
    <w:rsid w:val="008D2236"/>
    <w:rsid w:val="008D5F84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4B94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94F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138"/>
    <w:rsid w:val="00CA2A43"/>
    <w:rsid w:val="00CA329F"/>
    <w:rsid w:val="00CA3DD4"/>
    <w:rsid w:val="00CA4F6A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079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8367C"/>
    <w:rsid w:val="00F903EC"/>
    <w:rsid w:val="00F90BFC"/>
    <w:rsid w:val="00F9127B"/>
    <w:rsid w:val="00F92BFE"/>
    <w:rsid w:val="00F952E2"/>
    <w:rsid w:val="00FA29E9"/>
    <w:rsid w:val="00FA2C5C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4A81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0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ir.tax.gov.ua/main/bz/view/?src=ques&amp;id=4433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432</Words>
  <Characters>2463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WEBmaister</cp:lastModifiedBy>
  <cp:revision>6</cp:revision>
  <cp:lastPrinted>2020-08-10T08:25:00Z</cp:lastPrinted>
  <dcterms:created xsi:type="dcterms:W3CDTF">2026-05-18T13:51:00Z</dcterms:created>
  <dcterms:modified xsi:type="dcterms:W3CDTF">2026-06-03T11:59:00Z</dcterms:modified>
</cp:coreProperties>
</file>