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A3" w:rsidRDefault="005902A3" w:rsidP="00F61810">
      <w:pPr>
        <w:tabs>
          <w:tab w:val="left" w:pos="567"/>
        </w:tabs>
        <w:spacing w:line="240" w:lineRule="auto"/>
        <w:jc w:val="both"/>
        <w:rPr>
          <w:rFonts w:ascii="Times New Roman" w:hAnsi="Times New Roman"/>
          <w:b/>
          <w:sz w:val="28"/>
          <w:szCs w:val="28"/>
          <w:lang w:val="uk-UA"/>
        </w:rPr>
      </w:pPr>
      <w:r>
        <w:rPr>
          <w:rFonts w:ascii="Times New Roman" w:hAnsi="Times New Roman"/>
          <w:b/>
          <w:sz w:val="28"/>
          <w:szCs w:val="28"/>
          <w:lang w:val="uk-UA"/>
        </w:rPr>
        <w:t>Ви можете отримати д</w:t>
      </w:r>
      <w:r w:rsidRPr="00677CDD">
        <w:rPr>
          <w:rFonts w:ascii="Times New Roman" w:hAnsi="Times New Roman"/>
          <w:b/>
          <w:sz w:val="28"/>
          <w:szCs w:val="28"/>
          <w:lang w:val="uk-UA"/>
        </w:rPr>
        <w:t>одатков</w:t>
      </w:r>
      <w:r>
        <w:rPr>
          <w:rFonts w:ascii="Times New Roman" w:hAnsi="Times New Roman"/>
          <w:b/>
          <w:sz w:val="28"/>
          <w:szCs w:val="28"/>
          <w:lang w:val="uk-UA"/>
        </w:rPr>
        <w:t>у</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ю:</w:t>
      </w:r>
    </w:p>
    <w:p w:rsidR="005902A3" w:rsidRPr="001D222D" w:rsidRDefault="005902A3" w:rsidP="0017235D">
      <w:pPr>
        <w:tabs>
          <w:tab w:val="left" w:pos="567"/>
        </w:tabs>
        <w:spacing w:line="240" w:lineRule="auto"/>
        <w:jc w:val="both"/>
        <w:rPr>
          <w:rStyle w:val="Hyperlink"/>
          <w:color w:val="auto"/>
          <w:u w:val="none"/>
          <w:lang w:val="uk-UA"/>
        </w:rPr>
      </w:pPr>
      <w:r w:rsidRPr="00F61810">
        <w:rPr>
          <w:rFonts w:ascii="Times New Roman" w:hAnsi="Times New Roman"/>
          <w:b/>
          <w:sz w:val="28"/>
          <w:szCs w:val="28"/>
          <w:lang w:val="uk-UA"/>
        </w:rPr>
        <w:t xml:space="preserve"> на субсайті</w:t>
      </w:r>
      <w:r w:rsidRPr="00677CDD">
        <w:rPr>
          <w:rFonts w:ascii="Times New Roman" w:hAnsi="Times New Roman"/>
          <w:sz w:val="28"/>
          <w:szCs w:val="28"/>
          <w:lang w:val="uk-UA"/>
        </w:rPr>
        <w:t xml:space="preserve"> територіальних органів ДПС у </w:t>
      </w:r>
      <w:r>
        <w:rPr>
          <w:rFonts w:ascii="Times New Roman" w:hAnsi="Times New Roman"/>
          <w:sz w:val="28"/>
          <w:szCs w:val="28"/>
          <w:lang w:val="uk-UA"/>
        </w:rPr>
        <w:t>Хмельницькій області</w:t>
      </w:r>
      <w:r w:rsidRPr="00677CDD">
        <w:rPr>
          <w:rFonts w:ascii="Times New Roman" w:hAnsi="Times New Roman"/>
          <w:sz w:val="28"/>
          <w:szCs w:val="28"/>
          <w:lang w:val="uk-UA"/>
        </w:rPr>
        <w:t xml:space="preserve">: </w:t>
      </w:r>
      <w:hyperlink r:id="rId5" w:history="1">
        <w:r w:rsidRPr="00A76647">
          <w:rPr>
            <w:rStyle w:val="Hyperlink"/>
            <w:rFonts w:ascii="Times New Roman" w:hAnsi="Times New Roman"/>
            <w:sz w:val="28"/>
            <w:szCs w:val="28"/>
          </w:rPr>
          <w:t>https://k</w:t>
        </w:r>
        <w:r w:rsidRPr="00A76647">
          <w:rPr>
            <w:rStyle w:val="Hyperlink"/>
            <w:rFonts w:ascii="Times New Roman" w:hAnsi="Times New Roman"/>
            <w:sz w:val="28"/>
            <w:szCs w:val="28"/>
            <w:lang w:val="en-US"/>
          </w:rPr>
          <w:t>m</w:t>
        </w:r>
        <w:r w:rsidRPr="00A76647">
          <w:rPr>
            <w:rStyle w:val="Hyperlink"/>
            <w:rFonts w:ascii="Times New Roman" w:hAnsi="Times New Roman"/>
            <w:sz w:val="28"/>
            <w:szCs w:val="28"/>
          </w:rPr>
          <w:t>.tax.gov.ua/</w:t>
        </w:r>
      </w:hyperlink>
      <w:r>
        <w:rPr>
          <w:lang w:val="uk-UA"/>
        </w:rPr>
        <w:t xml:space="preserve"> </w:t>
      </w:r>
    </w:p>
    <w:p w:rsidR="005902A3" w:rsidRDefault="005902A3" w:rsidP="0017235D">
      <w:pPr>
        <w:spacing w:line="240" w:lineRule="auto"/>
        <w:jc w:val="both"/>
        <w:rPr>
          <w:rStyle w:val="Hyperlink"/>
          <w:rFonts w:ascii="Times New Roman" w:hAnsi="Times New Roman"/>
          <w:sz w:val="28"/>
          <w:szCs w:val="28"/>
          <w:lang w:val="uk-UA"/>
        </w:rPr>
      </w:pPr>
      <w:r w:rsidRPr="00677CDD">
        <w:rPr>
          <w:rFonts w:ascii="Times New Roman" w:hAnsi="Times New Roman"/>
          <w:sz w:val="28"/>
          <w:szCs w:val="28"/>
          <w:lang w:val="uk-UA"/>
        </w:rPr>
        <w:t>А також на</w:t>
      </w:r>
      <w:r>
        <w:rPr>
          <w:rFonts w:ascii="Times New Roman" w:hAnsi="Times New Roman"/>
          <w:sz w:val="28"/>
          <w:szCs w:val="28"/>
          <w:lang w:val="uk-UA"/>
        </w:rPr>
        <w:t>:</w:t>
      </w:r>
    </w:p>
    <w:p w:rsidR="005902A3" w:rsidRPr="00711FFF" w:rsidRDefault="005902A3" w:rsidP="00711FFF">
      <w:pPr>
        <w:spacing w:after="0" w:line="240" w:lineRule="auto"/>
        <w:jc w:val="both"/>
        <w:rPr>
          <w:rStyle w:val="Emphasis"/>
          <w:rFonts w:ascii="Times New Roman" w:hAnsi="Times New Roman"/>
          <w:i w:val="0"/>
          <w:iCs w:val="0"/>
          <w:color w:val="0000FF"/>
          <w:sz w:val="28"/>
          <w:szCs w:val="28"/>
          <w:u w:val="single"/>
        </w:rPr>
      </w:pPr>
      <w:r w:rsidRPr="00711FFF">
        <w:rPr>
          <w:rFonts w:ascii="Times New Roman" w:hAnsi="Times New Roman"/>
          <w:b/>
          <w:sz w:val="28"/>
          <w:szCs w:val="28"/>
          <w:lang w:val="en-US"/>
        </w:rPr>
        <w:t>c</w:t>
      </w:r>
      <w:r w:rsidRPr="00711FFF">
        <w:rPr>
          <w:rFonts w:ascii="Times New Roman" w:hAnsi="Times New Roman"/>
          <w:b/>
          <w:sz w:val="28"/>
          <w:szCs w:val="28"/>
          <w:lang w:val="uk-UA"/>
        </w:rPr>
        <w:t xml:space="preserve">торінці </w:t>
      </w:r>
      <w:r w:rsidRPr="00711FFF">
        <w:rPr>
          <w:rFonts w:ascii="Times New Roman" w:hAnsi="Times New Roman"/>
          <w:b/>
          <w:sz w:val="28"/>
          <w:szCs w:val="28"/>
        </w:rPr>
        <w:t>Facebook</w:t>
      </w:r>
      <w:r w:rsidRPr="00711FFF">
        <w:rPr>
          <w:rFonts w:ascii="Times New Roman" w:hAnsi="Times New Roman"/>
          <w:sz w:val="28"/>
          <w:szCs w:val="28"/>
          <w:lang w:val="uk-UA"/>
        </w:rPr>
        <w:t xml:space="preserve"> ДПС у Хмельницькій області </w:t>
      </w:r>
      <w:hyperlink r:id="rId6" w:history="1">
        <w:r w:rsidRPr="00711FFF">
          <w:rPr>
            <w:rStyle w:val="Hyperlink"/>
            <w:rFonts w:ascii="Times New Roman" w:hAnsi="Times New Roman"/>
            <w:sz w:val="28"/>
            <w:szCs w:val="28"/>
          </w:rPr>
          <w:t>https</w:t>
        </w:r>
        <w:r w:rsidRPr="00711FFF">
          <w:rPr>
            <w:rStyle w:val="Hyperlink"/>
            <w:rFonts w:ascii="Times New Roman" w:hAnsi="Times New Roman"/>
            <w:sz w:val="28"/>
            <w:szCs w:val="28"/>
            <w:lang w:val="uk-UA"/>
          </w:rPr>
          <w:t>://</w:t>
        </w:r>
        <w:r w:rsidRPr="00711FFF">
          <w:rPr>
            <w:rStyle w:val="Hyperlink"/>
            <w:rFonts w:ascii="Times New Roman" w:hAnsi="Times New Roman"/>
            <w:sz w:val="28"/>
            <w:szCs w:val="28"/>
          </w:rPr>
          <w:t>www</w:t>
        </w:r>
        <w:r w:rsidRPr="00711FFF">
          <w:rPr>
            <w:rStyle w:val="Hyperlink"/>
            <w:rFonts w:ascii="Times New Roman" w:hAnsi="Times New Roman"/>
            <w:sz w:val="28"/>
            <w:szCs w:val="28"/>
            <w:lang w:val="uk-UA"/>
          </w:rPr>
          <w:t>.</w:t>
        </w:r>
        <w:r w:rsidRPr="00711FFF">
          <w:rPr>
            <w:rStyle w:val="Hyperlink"/>
            <w:rFonts w:ascii="Times New Roman" w:hAnsi="Times New Roman"/>
            <w:sz w:val="28"/>
            <w:szCs w:val="28"/>
          </w:rPr>
          <w:t>facebook</w:t>
        </w:r>
        <w:r w:rsidRPr="00711FFF">
          <w:rPr>
            <w:rStyle w:val="Hyperlink"/>
            <w:rFonts w:ascii="Times New Roman" w:hAnsi="Times New Roman"/>
            <w:sz w:val="28"/>
            <w:szCs w:val="28"/>
            <w:lang w:val="uk-UA"/>
          </w:rPr>
          <w:t>.</w:t>
        </w:r>
        <w:r w:rsidRPr="00711FFF">
          <w:rPr>
            <w:rStyle w:val="Hyperlink"/>
            <w:rFonts w:ascii="Times New Roman" w:hAnsi="Times New Roman"/>
            <w:sz w:val="28"/>
            <w:szCs w:val="28"/>
          </w:rPr>
          <w:t>com</w:t>
        </w:r>
        <w:r w:rsidRPr="00711FFF">
          <w:rPr>
            <w:rStyle w:val="Hyperlink"/>
            <w:rFonts w:ascii="Times New Roman" w:hAnsi="Times New Roman"/>
            <w:sz w:val="28"/>
            <w:szCs w:val="28"/>
            <w:lang w:val="uk-UA"/>
          </w:rPr>
          <w:t>/</w:t>
        </w:r>
        <w:r w:rsidRPr="00711FFF">
          <w:rPr>
            <w:rStyle w:val="Hyperlink"/>
            <w:rFonts w:ascii="Times New Roman" w:hAnsi="Times New Roman"/>
            <w:sz w:val="28"/>
            <w:szCs w:val="28"/>
          </w:rPr>
          <w:t>tax</w:t>
        </w:r>
        <w:r w:rsidRPr="00711FFF">
          <w:rPr>
            <w:rStyle w:val="Hyperlink"/>
            <w:rFonts w:ascii="Times New Roman" w:hAnsi="Times New Roman"/>
            <w:sz w:val="28"/>
            <w:szCs w:val="28"/>
            <w:lang w:val="uk-UA"/>
          </w:rPr>
          <w:t>.</w:t>
        </w:r>
        <w:r w:rsidRPr="00711FFF">
          <w:rPr>
            <w:rStyle w:val="Hyperlink"/>
            <w:rFonts w:ascii="Times New Roman" w:hAnsi="Times New Roman"/>
            <w:sz w:val="28"/>
            <w:szCs w:val="28"/>
          </w:rPr>
          <w:t>kh</w:t>
        </w:r>
        <w:r w:rsidRPr="00711FFF">
          <w:rPr>
            <w:rStyle w:val="Hyperlink"/>
            <w:rFonts w:ascii="Times New Roman" w:hAnsi="Times New Roman"/>
            <w:sz w:val="28"/>
            <w:szCs w:val="28"/>
            <w:lang w:val="en-US"/>
          </w:rPr>
          <w:t>melnytskyi</w:t>
        </w:r>
        <w:r w:rsidRPr="00711FFF">
          <w:rPr>
            <w:rStyle w:val="Hyperlink"/>
            <w:rFonts w:ascii="Times New Roman" w:hAnsi="Times New Roman"/>
            <w:sz w:val="28"/>
            <w:szCs w:val="28"/>
            <w:lang w:val="uk-UA"/>
          </w:rPr>
          <w:t>/</w:t>
        </w:r>
      </w:hyperlink>
    </w:p>
    <w:p w:rsidR="005902A3" w:rsidRPr="00711FFF" w:rsidRDefault="005902A3" w:rsidP="0017235D">
      <w:pPr>
        <w:pStyle w:val="NormalWeb"/>
        <w:jc w:val="both"/>
        <w:rPr>
          <w:rStyle w:val="Emphasis"/>
          <w:iCs w:val="0"/>
          <w:sz w:val="28"/>
          <w:szCs w:val="28"/>
          <w:lang w:val="ru-RU"/>
        </w:rPr>
      </w:pPr>
      <w:r w:rsidRPr="00180E9F">
        <w:rPr>
          <w:rStyle w:val="Emphasis"/>
          <w:b/>
          <w:i w:val="0"/>
          <w:sz w:val="28"/>
          <w:szCs w:val="28"/>
        </w:rPr>
        <w:t>Telegram</w:t>
      </w:r>
      <w:r w:rsidRPr="0017235D">
        <w:rPr>
          <w:rStyle w:val="Emphasis"/>
          <w:b/>
          <w:i w:val="0"/>
          <w:sz w:val="28"/>
          <w:szCs w:val="28"/>
          <w:lang w:val="ru-RU"/>
        </w:rPr>
        <w:t>-канал Державної податкової служби України</w:t>
      </w:r>
      <w:r w:rsidRPr="0017235D">
        <w:rPr>
          <w:i/>
          <w:sz w:val="28"/>
          <w:szCs w:val="28"/>
          <w:lang w:val="ru-RU"/>
        </w:rPr>
        <w:t xml:space="preserve"> </w:t>
      </w:r>
      <w:hyperlink r:id="rId7" w:tgtFrame="_blank" w:history="1">
        <w:r w:rsidRPr="00180E9F">
          <w:rPr>
            <w:rStyle w:val="Hyperlink"/>
            <w:i/>
            <w:sz w:val="28"/>
            <w:szCs w:val="28"/>
          </w:rPr>
          <w:t>https</w:t>
        </w:r>
        <w:r w:rsidRPr="0017235D">
          <w:rPr>
            <w:rStyle w:val="Hyperlink"/>
            <w:i/>
            <w:sz w:val="28"/>
            <w:szCs w:val="28"/>
            <w:lang w:val="ru-RU"/>
          </w:rPr>
          <w:t>://</w:t>
        </w:r>
        <w:r w:rsidRPr="00180E9F">
          <w:rPr>
            <w:rStyle w:val="Hyperlink"/>
            <w:i/>
            <w:sz w:val="28"/>
            <w:szCs w:val="28"/>
          </w:rPr>
          <w:t>t</w:t>
        </w:r>
        <w:r w:rsidRPr="0017235D">
          <w:rPr>
            <w:rStyle w:val="Hyperlink"/>
            <w:i/>
            <w:sz w:val="28"/>
            <w:szCs w:val="28"/>
            <w:lang w:val="ru-RU"/>
          </w:rPr>
          <w:t>.</w:t>
        </w:r>
        <w:r w:rsidRPr="00180E9F">
          <w:rPr>
            <w:rStyle w:val="Hyperlink"/>
            <w:i/>
            <w:sz w:val="28"/>
            <w:szCs w:val="28"/>
          </w:rPr>
          <w:t>me</w:t>
        </w:r>
        <w:r w:rsidRPr="0017235D">
          <w:rPr>
            <w:rStyle w:val="Hyperlink"/>
            <w:i/>
            <w:sz w:val="28"/>
            <w:szCs w:val="28"/>
            <w:lang w:val="ru-RU"/>
          </w:rPr>
          <w:t>/</w:t>
        </w:r>
        <w:r w:rsidRPr="00180E9F">
          <w:rPr>
            <w:rStyle w:val="Hyperlink"/>
            <w:i/>
            <w:sz w:val="28"/>
            <w:szCs w:val="28"/>
          </w:rPr>
          <w:t>tax</w:t>
        </w:r>
        <w:r w:rsidRPr="0017235D">
          <w:rPr>
            <w:rStyle w:val="Hyperlink"/>
            <w:i/>
            <w:sz w:val="28"/>
            <w:szCs w:val="28"/>
            <w:lang w:val="ru-RU"/>
          </w:rPr>
          <w:t>_</w:t>
        </w:r>
        <w:r w:rsidRPr="00180E9F">
          <w:rPr>
            <w:rStyle w:val="Hyperlink"/>
            <w:i/>
            <w:sz w:val="28"/>
            <w:szCs w:val="28"/>
          </w:rPr>
          <w:t>gov</w:t>
        </w:r>
        <w:r w:rsidRPr="0017235D">
          <w:rPr>
            <w:rStyle w:val="Hyperlink"/>
            <w:i/>
            <w:sz w:val="28"/>
            <w:szCs w:val="28"/>
            <w:lang w:val="ru-RU"/>
          </w:rPr>
          <w:t>_</w:t>
        </w:r>
        <w:r w:rsidRPr="00180E9F">
          <w:rPr>
            <w:rStyle w:val="Hyperlink"/>
            <w:i/>
            <w:sz w:val="28"/>
            <w:szCs w:val="28"/>
          </w:rPr>
          <w:t>ua</w:t>
        </w:r>
      </w:hyperlink>
      <w:r w:rsidRPr="0017235D">
        <w:rPr>
          <w:i/>
          <w:sz w:val="28"/>
          <w:szCs w:val="28"/>
          <w:lang w:val="ru-RU"/>
        </w:rPr>
        <w:t xml:space="preserve"> </w:t>
      </w:r>
    </w:p>
    <w:p w:rsidR="005902A3" w:rsidRDefault="005902A3" w:rsidP="0017235D">
      <w:pPr>
        <w:pStyle w:val="NormalWeb"/>
        <w:jc w:val="both"/>
        <w:rPr>
          <w:i/>
          <w:sz w:val="28"/>
          <w:szCs w:val="28"/>
          <w:lang w:val="uk-UA"/>
        </w:rPr>
      </w:pPr>
      <w:r w:rsidRPr="0017235D">
        <w:rPr>
          <w:rStyle w:val="Emphasis"/>
          <w:b/>
          <w:i w:val="0"/>
          <w:sz w:val="28"/>
          <w:szCs w:val="28"/>
          <w:lang w:val="ru-RU"/>
        </w:rPr>
        <w:t>Спілкуйся з Податковою службою дистанційно за допомогою сервісу</w:t>
      </w:r>
      <w:r w:rsidRPr="0017235D">
        <w:rPr>
          <w:rStyle w:val="Emphasis"/>
          <w:i w:val="0"/>
          <w:sz w:val="28"/>
          <w:szCs w:val="28"/>
          <w:lang w:val="ru-RU"/>
        </w:rPr>
        <w:t xml:space="preserve"> «</w:t>
      </w:r>
      <w:hyperlink r:id="rId8" w:tgtFrame="_blank" w:history="1">
        <w:r w:rsidRPr="00180E9F">
          <w:rPr>
            <w:rStyle w:val="Hyperlink"/>
            <w:i/>
            <w:iCs/>
            <w:sz w:val="28"/>
            <w:szCs w:val="28"/>
          </w:rPr>
          <w:t>InfoTAX</w:t>
        </w:r>
      </w:hyperlink>
      <w:r w:rsidRPr="0017235D">
        <w:rPr>
          <w:rStyle w:val="Emphasis"/>
          <w:i w:val="0"/>
          <w:sz w:val="28"/>
          <w:szCs w:val="28"/>
          <w:lang w:val="ru-RU"/>
        </w:rPr>
        <w:t>»</w:t>
      </w:r>
      <w:r w:rsidRPr="0017235D">
        <w:rPr>
          <w:i/>
          <w:sz w:val="28"/>
          <w:szCs w:val="28"/>
          <w:lang w:val="ru-RU"/>
        </w:rPr>
        <w:t xml:space="preserve"> </w:t>
      </w:r>
    </w:p>
    <w:p w:rsidR="005902A3" w:rsidRDefault="005902A3" w:rsidP="00711FFF">
      <w:pPr>
        <w:pStyle w:val="NormalWeb"/>
        <w:rPr>
          <w:rFonts w:ascii="Arial Black" w:hAnsi="Arial Black"/>
          <w:b/>
          <w:sz w:val="28"/>
          <w:szCs w:val="28"/>
          <w:lang w:val="uk-UA"/>
        </w:rPr>
      </w:pPr>
    </w:p>
    <w:p w:rsidR="005902A3" w:rsidRDefault="005902A3" w:rsidP="00711FFF">
      <w:pPr>
        <w:pStyle w:val="NormalWeb"/>
        <w:rPr>
          <w:rFonts w:ascii="Arial Black" w:hAnsi="Arial Black"/>
          <w:b/>
          <w:sz w:val="28"/>
          <w:szCs w:val="28"/>
          <w:lang w:val="uk-UA"/>
        </w:rPr>
      </w:pPr>
      <w:r>
        <w:rPr>
          <w:rFonts w:ascii="Arial Black" w:hAnsi="Arial Black"/>
          <w:b/>
          <w:sz w:val="28"/>
          <w:szCs w:val="28"/>
          <w:lang w:val="uk-UA"/>
        </w:rPr>
        <w:t xml:space="preserve">Кожен зобов’язаний сплачувати податки і збори в порядку і  розмірах, встановлених законом. </w:t>
      </w:r>
    </w:p>
    <w:p w:rsidR="005902A3" w:rsidRDefault="005902A3" w:rsidP="00711FFF">
      <w:pPr>
        <w:pStyle w:val="NormalWeb"/>
        <w:spacing w:before="0" w:beforeAutospacing="0" w:after="0" w:afterAutospacing="0"/>
        <w:rPr>
          <w:rFonts w:ascii="Arial Black" w:hAnsi="Arial Black"/>
          <w:b/>
          <w:sz w:val="28"/>
          <w:szCs w:val="28"/>
          <w:lang w:val="uk-UA"/>
        </w:rPr>
      </w:pPr>
      <w:r>
        <w:rPr>
          <w:rFonts w:ascii="Arial Black" w:hAnsi="Arial Black"/>
          <w:b/>
          <w:sz w:val="28"/>
          <w:szCs w:val="28"/>
          <w:lang w:val="uk-UA"/>
        </w:rPr>
        <w:t>Конституція України.</w:t>
      </w:r>
    </w:p>
    <w:p w:rsidR="005902A3" w:rsidRPr="00711FFF" w:rsidRDefault="005902A3" w:rsidP="00711FFF">
      <w:pPr>
        <w:pStyle w:val="NormalWeb"/>
        <w:jc w:val="both"/>
        <w:rPr>
          <w:i/>
          <w:sz w:val="28"/>
          <w:szCs w:val="28"/>
          <w:lang w:val="ru-RU"/>
        </w:rPr>
      </w:pPr>
      <w:r>
        <w:rPr>
          <w:rFonts w:ascii="Arial Black" w:hAnsi="Arial Black"/>
          <w:b/>
          <w:sz w:val="28"/>
          <w:szCs w:val="28"/>
          <w:lang w:val="uk-UA"/>
        </w:rPr>
        <w:t>Стаття 67</w:t>
      </w:r>
    </w:p>
    <w:p w:rsidR="005902A3" w:rsidRPr="00504B9B" w:rsidRDefault="005902A3" w:rsidP="0017235D">
      <w:pPr>
        <w:spacing w:after="0" w:line="240" w:lineRule="auto"/>
        <w:jc w:val="center"/>
        <w:rPr>
          <w:rFonts w:ascii="Times New Roman" w:hAnsi="Times New Roman"/>
          <w:b/>
          <w:sz w:val="24"/>
          <w:szCs w:val="24"/>
          <w:lang w:val="uk-UA"/>
        </w:rPr>
      </w:pPr>
      <w:r w:rsidRPr="00504B9B">
        <w:rPr>
          <w:rFonts w:ascii="Times New Roman" w:hAnsi="Times New Roman"/>
          <w:b/>
          <w:sz w:val="24"/>
          <w:szCs w:val="24"/>
          <w:lang w:val="uk-UA"/>
        </w:rPr>
        <w:t>Платники можуть звернутися до податкових інспекцій Х</w:t>
      </w:r>
      <w:r>
        <w:rPr>
          <w:rFonts w:ascii="Times New Roman" w:hAnsi="Times New Roman"/>
          <w:b/>
          <w:sz w:val="24"/>
          <w:szCs w:val="24"/>
          <w:lang w:val="uk-UA"/>
        </w:rPr>
        <w:t>мельниччини</w:t>
      </w:r>
    </w:p>
    <w:p w:rsidR="005902A3" w:rsidRPr="003474DB" w:rsidRDefault="005902A3" w:rsidP="0017235D">
      <w:pPr>
        <w:spacing w:after="0" w:line="240" w:lineRule="auto"/>
        <w:rPr>
          <w:rFonts w:ascii="Times New Roman" w:hAnsi="Times New Roman"/>
          <w:b/>
          <w:lang w:val="uk-UA"/>
        </w:rPr>
      </w:pP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en-US"/>
        </w:rPr>
        <w:t>Білогірська</w:t>
      </w:r>
      <w:r>
        <w:rPr>
          <w:rFonts w:ascii="Times New Roman" w:hAnsi="Times New Roman"/>
          <w:sz w:val="21"/>
          <w:szCs w:val="21"/>
        </w:rPr>
        <w:t xml:space="preserve"> ДПІ,  телефон/факс: (</w:t>
      </w:r>
      <w:r>
        <w:rPr>
          <w:rFonts w:ascii="Times New Roman" w:hAnsi="Times New Roman"/>
          <w:sz w:val="21"/>
          <w:szCs w:val="21"/>
          <w:lang w:val="uk-UA"/>
        </w:rPr>
        <w:t>03841</w:t>
      </w:r>
      <w:r w:rsidRPr="00180E9F">
        <w:rPr>
          <w:rFonts w:ascii="Times New Roman" w:hAnsi="Times New Roman"/>
          <w:sz w:val="21"/>
          <w:szCs w:val="21"/>
        </w:rPr>
        <w:t xml:space="preserve">) </w:t>
      </w:r>
      <w:r>
        <w:rPr>
          <w:rFonts w:ascii="Times New Roman" w:hAnsi="Times New Roman"/>
          <w:sz w:val="21"/>
          <w:szCs w:val="21"/>
          <w:lang w:val="uk-UA"/>
        </w:rPr>
        <w:t>2</w:t>
      </w:r>
      <w:r>
        <w:rPr>
          <w:rFonts w:ascii="Times New Roman" w:hAnsi="Times New Roman"/>
          <w:sz w:val="21"/>
          <w:szCs w:val="21"/>
        </w:rPr>
        <w:t>-</w:t>
      </w:r>
      <w:r>
        <w:rPr>
          <w:rFonts w:ascii="Times New Roman" w:hAnsi="Times New Roman"/>
          <w:sz w:val="21"/>
          <w:szCs w:val="21"/>
          <w:lang w:val="uk-UA"/>
        </w:rPr>
        <w:t>11</w:t>
      </w:r>
      <w:r>
        <w:rPr>
          <w:rFonts w:ascii="Times New Roman" w:hAnsi="Times New Roman"/>
          <w:sz w:val="21"/>
          <w:szCs w:val="21"/>
        </w:rPr>
        <w:t>-</w:t>
      </w:r>
      <w:r>
        <w:rPr>
          <w:rFonts w:ascii="Times New Roman" w:hAnsi="Times New Roman"/>
          <w:sz w:val="21"/>
          <w:szCs w:val="21"/>
          <w:lang w:val="uk-UA"/>
        </w:rPr>
        <w:t>09</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 xml:space="preserve">Віньковецька </w:t>
      </w:r>
      <w:r>
        <w:rPr>
          <w:rFonts w:ascii="Times New Roman" w:hAnsi="Times New Roman"/>
          <w:sz w:val="21"/>
          <w:szCs w:val="21"/>
        </w:rPr>
        <w:t>ДПІ, телефон/факс: (0</w:t>
      </w:r>
      <w:r>
        <w:rPr>
          <w:rFonts w:ascii="Times New Roman" w:hAnsi="Times New Roman"/>
          <w:sz w:val="21"/>
          <w:szCs w:val="21"/>
          <w:lang w:val="uk-UA"/>
        </w:rPr>
        <w:t>3846</w:t>
      </w:r>
      <w:r>
        <w:rPr>
          <w:rFonts w:ascii="Times New Roman" w:hAnsi="Times New Roman"/>
          <w:sz w:val="21"/>
          <w:szCs w:val="21"/>
        </w:rPr>
        <w:t xml:space="preserve">) </w:t>
      </w:r>
      <w:r>
        <w:rPr>
          <w:rFonts w:ascii="Times New Roman" w:hAnsi="Times New Roman"/>
          <w:sz w:val="21"/>
          <w:szCs w:val="21"/>
          <w:lang w:val="uk-UA"/>
        </w:rPr>
        <w:t>2-21-46</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Волочиська</w:t>
      </w:r>
      <w:r>
        <w:rPr>
          <w:rFonts w:ascii="Times New Roman" w:hAnsi="Times New Roman"/>
          <w:sz w:val="21"/>
          <w:szCs w:val="21"/>
        </w:rPr>
        <w:t xml:space="preserve"> ДПІ, телефон/факс (0</w:t>
      </w:r>
      <w:r>
        <w:rPr>
          <w:rFonts w:ascii="Times New Roman" w:hAnsi="Times New Roman"/>
          <w:sz w:val="21"/>
          <w:szCs w:val="21"/>
          <w:lang w:val="uk-UA"/>
        </w:rPr>
        <w:t>3845</w:t>
      </w:r>
      <w:r>
        <w:rPr>
          <w:rFonts w:ascii="Times New Roman" w:hAnsi="Times New Roman"/>
          <w:sz w:val="21"/>
          <w:szCs w:val="21"/>
        </w:rPr>
        <w:t xml:space="preserve">) </w:t>
      </w:r>
      <w:r>
        <w:rPr>
          <w:rFonts w:ascii="Times New Roman" w:hAnsi="Times New Roman"/>
          <w:sz w:val="21"/>
          <w:szCs w:val="21"/>
          <w:lang w:val="uk-UA"/>
        </w:rPr>
        <w:t>4</w:t>
      </w:r>
      <w:r>
        <w:rPr>
          <w:rFonts w:ascii="Times New Roman" w:hAnsi="Times New Roman"/>
          <w:sz w:val="21"/>
          <w:szCs w:val="21"/>
        </w:rPr>
        <w:t>-</w:t>
      </w:r>
      <w:r>
        <w:rPr>
          <w:rFonts w:ascii="Times New Roman" w:hAnsi="Times New Roman"/>
          <w:sz w:val="21"/>
          <w:szCs w:val="21"/>
          <w:lang w:val="uk-UA"/>
        </w:rPr>
        <w:t>00</w:t>
      </w:r>
      <w:r>
        <w:rPr>
          <w:rFonts w:ascii="Times New Roman" w:hAnsi="Times New Roman"/>
          <w:sz w:val="21"/>
          <w:szCs w:val="21"/>
        </w:rPr>
        <w:t>-</w:t>
      </w:r>
      <w:r>
        <w:rPr>
          <w:rFonts w:ascii="Times New Roman" w:hAnsi="Times New Roman"/>
          <w:sz w:val="21"/>
          <w:szCs w:val="21"/>
          <w:lang w:val="uk-UA"/>
        </w:rPr>
        <w:t>61</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Городоцька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3851</w:t>
      </w:r>
      <w:r w:rsidRPr="00180E9F">
        <w:rPr>
          <w:rFonts w:ascii="Times New Roman" w:hAnsi="Times New Roman"/>
          <w:sz w:val="21"/>
          <w:szCs w:val="21"/>
        </w:rPr>
        <w:t xml:space="preserve">) </w:t>
      </w:r>
      <w:r>
        <w:rPr>
          <w:rFonts w:ascii="Times New Roman" w:hAnsi="Times New Roman"/>
          <w:sz w:val="21"/>
          <w:szCs w:val="21"/>
          <w:lang w:val="uk-UA"/>
        </w:rPr>
        <w:t>3</w:t>
      </w:r>
      <w:r>
        <w:rPr>
          <w:rFonts w:ascii="Times New Roman" w:hAnsi="Times New Roman"/>
          <w:sz w:val="21"/>
          <w:szCs w:val="21"/>
        </w:rPr>
        <w:t>-2</w:t>
      </w:r>
      <w:r>
        <w:rPr>
          <w:rFonts w:ascii="Times New Roman" w:hAnsi="Times New Roman"/>
          <w:sz w:val="21"/>
          <w:szCs w:val="21"/>
          <w:lang w:val="uk-UA"/>
        </w:rPr>
        <w:t>4</w:t>
      </w:r>
      <w:r>
        <w:rPr>
          <w:rFonts w:ascii="Times New Roman" w:hAnsi="Times New Roman"/>
          <w:sz w:val="21"/>
          <w:szCs w:val="21"/>
        </w:rPr>
        <w:t>-</w:t>
      </w:r>
      <w:r>
        <w:rPr>
          <w:rFonts w:ascii="Times New Roman" w:hAnsi="Times New Roman"/>
          <w:sz w:val="21"/>
          <w:szCs w:val="21"/>
          <w:lang w:val="uk-UA"/>
        </w:rPr>
        <w:t>60</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Деражнянська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3856</w:t>
      </w:r>
      <w:r w:rsidRPr="00180E9F">
        <w:rPr>
          <w:rFonts w:ascii="Times New Roman" w:hAnsi="Times New Roman"/>
          <w:sz w:val="21"/>
          <w:szCs w:val="21"/>
        </w:rPr>
        <w:t>) 2-</w:t>
      </w:r>
      <w:r>
        <w:rPr>
          <w:rFonts w:ascii="Times New Roman" w:hAnsi="Times New Roman"/>
          <w:sz w:val="21"/>
          <w:szCs w:val="21"/>
          <w:lang w:val="uk-UA"/>
        </w:rPr>
        <w:t>2</w:t>
      </w:r>
      <w:r w:rsidRPr="00180E9F">
        <w:rPr>
          <w:rFonts w:ascii="Times New Roman" w:hAnsi="Times New Roman"/>
          <w:sz w:val="21"/>
          <w:szCs w:val="21"/>
        </w:rPr>
        <w:t>1-</w:t>
      </w:r>
      <w:r>
        <w:rPr>
          <w:rFonts w:ascii="Times New Roman" w:hAnsi="Times New Roman"/>
          <w:sz w:val="21"/>
          <w:szCs w:val="21"/>
          <w:lang w:val="uk-UA"/>
        </w:rPr>
        <w:t>08, 2-24-19</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Дунаєвецька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3858</w:t>
      </w:r>
      <w:r w:rsidRPr="00180E9F">
        <w:rPr>
          <w:rFonts w:ascii="Times New Roman" w:hAnsi="Times New Roman"/>
          <w:sz w:val="21"/>
          <w:szCs w:val="21"/>
        </w:rPr>
        <w:t xml:space="preserve">) </w:t>
      </w:r>
      <w:r>
        <w:rPr>
          <w:rFonts w:ascii="Times New Roman" w:hAnsi="Times New Roman"/>
          <w:sz w:val="21"/>
          <w:szCs w:val="21"/>
          <w:lang w:val="uk-UA"/>
        </w:rPr>
        <w:t>3</w:t>
      </w:r>
      <w:r>
        <w:rPr>
          <w:rFonts w:ascii="Times New Roman" w:hAnsi="Times New Roman"/>
          <w:sz w:val="21"/>
          <w:szCs w:val="21"/>
        </w:rPr>
        <w:t>-</w:t>
      </w:r>
      <w:r>
        <w:rPr>
          <w:rFonts w:ascii="Times New Roman" w:hAnsi="Times New Roman"/>
          <w:sz w:val="21"/>
          <w:szCs w:val="21"/>
          <w:lang w:val="uk-UA"/>
        </w:rPr>
        <w:t>45</w:t>
      </w:r>
      <w:r w:rsidRPr="00180E9F">
        <w:rPr>
          <w:rFonts w:ascii="Times New Roman" w:hAnsi="Times New Roman"/>
          <w:sz w:val="21"/>
          <w:szCs w:val="21"/>
        </w:rPr>
        <w:t>-4</w:t>
      </w:r>
      <w:r>
        <w:rPr>
          <w:rFonts w:ascii="Times New Roman" w:hAnsi="Times New Roman"/>
          <w:sz w:val="21"/>
          <w:szCs w:val="21"/>
          <w:lang w:val="uk-UA"/>
        </w:rPr>
        <w:t>8, 3-31-41</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Ізяславська</w:t>
      </w:r>
      <w:r w:rsidRPr="00180E9F">
        <w:rPr>
          <w:rFonts w:ascii="Times New Roman" w:hAnsi="Times New Roman"/>
          <w:sz w:val="21"/>
          <w:szCs w:val="21"/>
        </w:rPr>
        <w:t xml:space="preserve"> ДПІ, телефон: (0</w:t>
      </w:r>
      <w:r>
        <w:rPr>
          <w:rFonts w:ascii="Times New Roman" w:hAnsi="Times New Roman"/>
          <w:sz w:val="21"/>
          <w:szCs w:val="21"/>
          <w:lang w:val="uk-UA"/>
        </w:rPr>
        <w:t>3852</w:t>
      </w:r>
      <w:r w:rsidRPr="00180E9F">
        <w:rPr>
          <w:rFonts w:ascii="Times New Roman" w:hAnsi="Times New Roman"/>
          <w:sz w:val="21"/>
          <w:szCs w:val="21"/>
        </w:rPr>
        <w:t xml:space="preserve">) </w:t>
      </w:r>
      <w:r>
        <w:rPr>
          <w:rFonts w:ascii="Times New Roman" w:hAnsi="Times New Roman"/>
          <w:sz w:val="21"/>
          <w:szCs w:val="21"/>
          <w:lang w:val="uk-UA"/>
        </w:rPr>
        <w:t>4</w:t>
      </w:r>
      <w:r>
        <w:rPr>
          <w:rFonts w:ascii="Times New Roman" w:hAnsi="Times New Roman"/>
          <w:sz w:val="21"/>
          <w:szCs w:val="21"/>
        </w:rPr>
        <w:t>-</w:t>
      </w:r>
      <w:r>
        <w:rPr>
          <w:rFonts w:ascii="Times New Roman" w:hAnsi="Times New Roman"/>
          <w:sz w:val="21"/>
          <w:szCs w:val="21"/>
          <w:lang w:val="uk-UA"/>
        </w:rPr>
        <w:t>2</w:t>
      </w:r>
      <w:r>
        <w:rPr>
          <w:rFonts w:ascii="Times New Roman" w:hAnsi="Times New Roman"/>
          <w:sz w:val="21"/>
          <w:szCs w:val="21"/>
        </w:rPr>
        <w:t>1-</w:t>
      </w:r>
      <w:r>
        <w:rPr>
          <w:rFonts w:ascii="Times New Roman" w:hAnsi="Times New Roman"/>
          <w:sz w:val="21"/>
          <w:szCs w:val="21"/>
          <w:lang w:val="uk-UA"/>
        </w:rPr>
        <w:t>10</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Кам</w:t>
      </w:r>
      <w:r>
        <w:rPr>
          <w:rFonts w:ascii="Times New Roman" w:hAnsi="Times New Roman"/>
          <w:sz w:val="21"/>
          <w:szCs w:val="21"/>
          <w:lang w:val="en-US"/>
        </w:rPr>
        <w:t>’</w:t>
      </w:r>
      <w:r>
        <w:rPr>
          <w:rFonts w:ascii="Times New Roman" w:hAnsi="Times New Roman"/>
          <w:sz w:val="21"/>
          <w:szCs w:val="21"/>
          <w:lang w:val="uk-UA"/>
        </w:rPr>
        <w:t>янець-Подільська</w:t>
      </w:r>
      <w:r w:rsidRPr="00180E9F">
        <w:rPr>
          <w:rFonts w:ascii="Times New Roman" w:hAnsi="Times New Roman"/>
          <w:sz w:val="21"/>
          <w:szCs w:val="21"/>
        </w:rPr>
        <w:t xml:space="preserve"> ДПІ, телефон: (0</w:t>
      </w:r>
      <w:r>
        <w:rPr>
          <w:rFonts w:ascii="Times New Roman" w:hAnsi="Times New Roman"/>
          <w:sz w:val="21"/>
          <w:szCs w:val="21"/>
          <w:lang w:val="uk-UA"/>
        </w:rPr>
        <w:t>3849</w:t>
      </w:r>
      <w:r w:rsidRPr="00180E9F">
        <w:rPr>
          <w:rFonts w:ascii="Times New Roman" w:hAnsi="Times New Roman"/>
          <w:sz w:val="21"/>
          <w:szCs w:val="21"/>
        </w:rPr>
        <w:t xml:space="preserve">) </w:t>
      </w:r>
      <w:r>
        <w:rPr>
          <w:rFonts w:ascii="Times New Roman" w:hAnsi="Times New Roman"/>
          <w:sz w:val="21"/>
          <w:szCs w:val="21"/>
          <w:lang w:val="uk-UA"/>
        </w:rPr>
        <w:t>3</w:t>
      </w:r>
      <w:r>
        <w:rPr>
          <w:rFonts w:ascii="Times New Roman" w:hAnsi="Times New Roman"/>
          <w:sz w:val="21"/>
          <w:szCs w:val="21"/>
        </w:rPr>
        <w:t>-</w:t>
      </w:r>
      <w:r>
        <w:rPr>
          <w:rFonts w:ascii="Times New Roman" w:hAnsi="Times New Roman"/>
          <w:sz w:val="21"/>
          <w:szCs w:val="21"/>
          <w:lang w:val="uk-UA"/>
        </w:rPr>
        <w:t>94-96, 5-07-18</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Красилівська</w:t>
      </w:r>
      <w:r w:rsidRPr="00180E9F">
        <w:rPr>
          <w:rFonts w:ascii="Times New Roman" w:hAnsi="Times New Roman"/>
          <w:sz w:val="21"/>
          <w:szCs w:val="21"/>
        </w:rPr>
        <w:t xml:space="preserve"> ДПІ, телефон: (0</w:t>
      </w:r>
      <w:r>
        <w:rPr>
          <w:rFonts w:ascii="Times New Roman" w:hAnsi="Times New Roman"/>
          <w:sz w:val="21"/>
          <w:szCs w:val="21"/>
          <w:lang w:val="uk-UA"/>
        </w:rPr>
        <w:t>3855</w:t>
      </w:r>
      <w:r>
        <w:rPr>
          <w:rFonts w:ascii="Times New Roman" w:hAnsi="Times New Roman"/>
          <w:sz w:val="21"/>
          <w:szCs w:val="21"/>
        </w:rPr>
        <w:t xml:space="preserve">) </w:t>
      </w:r>
      <w:r>
        <w:rPr>
          <w:rFonts w:ascii="Times New Roman" w:hAnsi="Times New Roman"/>
          <w:sz w:val="21"/>
          <w:szCs w:val="21"/>
          <w:lang w:val="uk-UA"/>
        </w:rPr>
        <w:t>4-29-22</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Летичівська</w:t>
      </w:r>
      <w:r w:rsidRPr="00180E9F">
        <w:rPr>
          <w:rFonts w:ascii="Times New Roman" w:hAnsi="Times New Roman"/>
          <w:sz w:val="21"/>
          <w:szCs w:val="21"/>
        </w:rPr>
        <w:t xml:space="preserve"> ДПІ, телефон: (0</w:t>
      </w:r>
      <w:r>
        <w:rPr>
          <w:rFonts w:ascii="Times New Roman" w:hAnsi="Times New Roman"/>
          <w:sz w:val="21"/>
          <w:szCs w:val="21"/>
          <w:lang w:val="uk-UA"/>
        </w:rPr>
        <w:t>3857</w:t>
      </w:r>
      <w:r w:rsidRPr="00180E9F">
        <w:rPr>
          <w:rFonts w:ascii="Times New Roman" w:hAnsi="Times New Roman"/>
          <w:sz w:val="21"/>
          <w:szCs w:val="21"/>
        </w:rPr>
        <w:t xml:space="preserve">) </w:t>
      </w:r>
      <w:r>
        <w:rPr>
          <w:rFonts w:ascii="Times New Roman" w:hAnsi="Times New Roman"/>
          <w:sz w:val="21"/>
          <w:szCs w:val="21"/>
          <w:lang w:val="uk-UA"/>
        </w:rPr>
        <w:t>2</w:t>
      </w:r>
      <w:r>
        <w:rPr>
          <w:rFonts w:ascii="Times New Roman" w:hAnsi="Times New Roman"/>
          <w:sz w:val="21"/>
          <w:szCs w:val="21"/>
        </w:rPr>
        <w:t>-</w:t>
      </w:r>
      <w:r>
        <w:rPr>
          <w:rFonts w:ascii="Times New Roman" w:hAnsi="Times New Roman"/>
          <w:sz w:val="21"/>
          <w:szCs w:val="21"/>
          <w:lang w:val="uk-UA"/>
        </w:rPr>
        <w:t>01-43</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 xml:space="preserve">Новоушицька </w:t>
      </w:r>
      <w:r w:rsidRPr="00180E9F">
        <w:rPr>
          <w:rFonts w:ascii="Times New Roman" w:hAnsi="Times New Roman"/>
          <w:sz w:val="21"/>
          <w:szCs w:val="21"/>
        </w:rPr>
        <w:t>ДПІ,  телефон:</w:t>
      </w:r>
      <w:r w:rsidRPr="00180E9F">
        <w:rPr>
          <w:rFonts w:ascii="Times New Roman" w:hAnsi="Times New Roman"/>
          <w:sz w:val="21"/>
          <w:szCs w:val="21"/>
          <w:lang w:val="en-US"/>
        </w:rPr>
        <w:t> </w:t>
      </w:r>
      <w:r w:rsidRPr="00180E9F">
        <w:rPr>
          <w:rFonts w:ascii="Times New Roman" w:hAnsi="Times New Roman"/>
          <w:sz w:val="21"/>
          <w:szCs w:val="21"/>
        </w:rPr>
        <w:t xml:space="preserve"> (0</w:t>
      </w:r>
      <w:r>
        <w:rPr>
          <w:rFonts w:ascii="Times New Roman" w:hAnsi="Times New Roman"/>
          <w:sz w:val="21"/>
          <w:szCs w:val="21"/>
          <w:lang w:val="uk-UA"/>
        </w:rPr>
        <w:t>3847</w:t>
      </w:r>
      <w:r>
        <w:rPr>
          <w:rFonts w:ascii="Times New Roman" w:hAnsi="Times New Roman"/>
          <w:sz w:val="21"/>
          <w:szCs w:val="21"/>
        </w:rPr>
        <w:t xml:space="preserve">) </w:t>
      </w:r>
      <w:r>
        <w:rPr>
          <w:rFonts w:ascii="Times New Roman" w:hAnsi="Times New Roman"/>
          <w:sz w:val="21"/>
          <w:szCs w:val="21"/>
          <w:lang w:val="uk-UA"/>
        </w:rPr>
        <w:t>2-24-30</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Полонська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3843</w:t>
      </w:r>
      <w:r>
        <w:rPr>
          <w:rFonts w:ascii="Times New Roman" w:hAnsi="Times New Roman"/>
          <w:sz w:val="21"/>
          <w:szCs w:val="21"/>
        </w:rPr>
        <w:t xml:space="preserve">) </w:t>
      </w:r>
      <w:r>
        <w:rPr>
          <w:rFonts w:ascii="Times New Roman" w:hAnsi="Times New Roman"/>
          <w:sz w:val="21"/>
          <w:szCs w:val="21"/>
          <w:lang w:val="uk-UA"/>
        </w:rPr>
        <w:t>2-03-89</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Славутська</w:t>
      </w:r>
      <w:r w:rsidRPr="00180E9F">
        <w:rPr>
          <w:rFonts w:ascii="Times New Roman" w:hAnsi="Times New Roman"/>
          <w:sz w:val="21"/>
          <w:szCs w:val="21"/>
        </w:rPr>
        <w:t xml:space="preserve"> ДПІ, телефон: (</w:t>
      </w:r>
      <w:r>
        <w:rPr>
          <w:rFonts w:ascii="Times New Roman" w:hAnsi="Times New Roman"/>
          <w:sz w:val="21"/>
          <w:szCs w:val="21"/>
          <w:lang w:val="uk-UA"/>
        </w:rPr>
        <w:t>03842</w:t>
      </w:r>
      <w:r w:rsidRPr="00180E9F">
        <w:rPr>
          <w:rFonts w:ascii="Times New Roman" w:hAnsi="Times New Roman"/>
          <w:sz w:val="21"/>
          <w:szCs w:val="21"/>
        </w:rPr>
        <w:t xml:space="preserve">) </w:t>
      </w:r>
      <w:r>
        <w:rPr>
          <w:rFonts w:ascii="Times New Roman" w:hAnsi="Times New Roman"/>
          <w:sz w:val="21"/>
          <w:szCs w:val="21"/>
          <w:lang w:val="uk-UA"/>
        </w:rPr>
        <w:t>7-05-26</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Старостянтинівська</w:t>
      </w:r>
      <w:r w:rsidRPr="00180E9F">
        <w:rPr>
          <w:rFonts w:ascii="Times New Roman" w:hAnsi="Times New Roman"/>
          <w:sz w:val="21"/>
          <w:szCs w:val="21"/>
        </w:rPr>
        <w:t xml:space="preserve"> ДПІ, телефон/факс (</w:t>
      </w:r>
      <w:r>
        <w:rPr>
          <w:rFonts w:ascii="Times New Roman" w:hAnsi="Times New Roman"/>
          <w:sz w:val="21"/>
          <w:szCs w:val="21"/>
          <w:lang w:val="uk-UA"/>
        </w:rPr>
        <w:t>03854</w:t>
      </w:r>
      <w:r w:rsidRPr="00180E9F">
        <w:rPr>
          <w:rFonts w:ascii="Times New Roman" w:hAnsi="Times New Roman"/>
          <w:sz w:val="21"/>
          <w:szCs w:val="21"/>
        </w:rPr>
        <w:t xml:space="preserve">) </w:t>
      </w:r>
      <w:r>
        <w:rPr>
          <w:rFonts w:ascii="Times New Roman" w:hAnsi="Times New Roman"/>
          <w:sz w:val="21"/>
          <w:szCs w:val="21"/>
          <w:lang w:val="uk-UA"/>
        </w:rPr>
        <w:t>3-20-72</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Старосинявська</w:t>
      </w:r>
      <w:r w:rsidRPr="00180E9F">
        <w:rPr>
          <w:rFonts w:ascii="Times New Roman" w:hAnsi="Times New Roman"/>
          <w:sz w:val="21"/>
          <w:szCs w:val="21"/>
        </w:rPr>
        <w:t xml:space="preserve"> ДПІ, телефон/факс (</w:t>
      </w:r>
      <w:r>
        <w:rPr>
          <w:rFonts w:ascii="Times New Roman" w:hAnsi="Times New Roman"/>
          <w:sz w:val="21"/>
          <w:szCs w:val="21"/>
          <w:lang w:val="uk-UA"/>
        </w:rPr>
        <w:t>03850</w:t>
      </w:r>
      <w:r w:rsidRPr="00180E9F">
        <w:rPr>
          <w:rFonts w:ascii="Times New Roman" w:hAnsi="Times New Roman"/>
          <w:sz w:val="21"/>
          <w:szCs w:val="21"/>
        </w:rPr>
        <w:t>) 2-</w:t>
      </w:r>
      <w:r>
        <w:rPr>
          <w:rFonts w:ascii="Times New Roman" w:hAnsi="Times New Roman"/>
          <w:sz w:val="21"/>
          <w:szCs w:val="21"/>
          <w:lang w:val="uk-UA"/>
        </w:rPr>
        <w:t>03-36</w:t>
      </w:r>
      <w:r w:rsidRPr="00180E9F">
        <w:rPr>
          <w:rFonts w:ascii="Times New Roman" w:hAnsi="Times New Roman"/>
          <w:sz w:val="21"/>
          <w:szCs w:val="21"/>
        </w:rPr>
        <w:t xml:space="preserve"> </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Теофіпольська</w:t>
      </w:r>
      <w:r>
        <w:rPr>
          <w:rFonts w:ascii="Times New Roman" w:hAnsi="Times New Roman"/>
          <w:sz w:val="21"/>
          <w:szCs w:val="21"/>
        </w:rPr>
        <w:t xml:space="preserve"> ДПІ</w:t>
      </w:r>
      <w:r w:rsidRPr="00180E9F">
        <w:rPr>
          <w:rFonts w:ascii="Times New Roman" w:hAnsi="Times New Roman"/>
          <w:sz w:val="21"/>
          <w:szCs w:val="21"/>
        </w:rPr>
        <w:t>,</w:t>
      </w:r>
      <w:r>
        <w:rPr>
          <w:rFonts w:ascii="Times New Roman" w:hAnsi="Times New Roman"/>
          <w:sz w:val="21"/>
          <w:szCs w:val="21"/>
          <w:lang w:val="uk-UA"/>
        </w:rPr>
        <w:t xml:space="preserve"> </w:t>
      </w:r>
      <w:r w:rsidRPr="00180E9F">
        <w:rPr>
          <w:rFonts w:ascii="Times New Roman" w:hAnsi="Times New Roman"/>
          <w:sz w:val="21"/>
          <w:szCs w:val="21"/>
        </w:rPr>
        <w:t>телефон/факс (0</w:t>
      </w:r>
      <w:r>
        <w:rPr>
          <w:rFonts w:ascii="Times New Roman" w:hAnsi="Times New Roman"/>
          <w:sz w:val="21"/>
          <w:szCs w:val="21"/>
          <w:lang w:val="uk-UA"/>
        </w:rPr>
        <w:t>3844</w:t>
      </w:r>
      <w:r w:rsidRPr="00180E9F">
        <w:rPr>
          <w:rFonts w:ascii="Times New Roman" w:hAnsi="Times New Roman"/>
          <w:sz w:val="21"/>
          <w:szCs w:val="21"/>
        </w:rPr>
        <w:t>) 3-</w:t>
      </w:r>
      <w:r>
        <w:rPr>
          <w:rFonts w:ascii="Times New Roman" w:hAnsi="Times New Roman"/>
          <w:sz w:val="21"/>
          <w:szCs w:val="21"/>
          <w:lang w:val="uk-UA"/>
        </w:rPr>
        <w:t>03</w:t>
      </w:r>
      <w:r w:rsidRPr="00180E9F">
        <w:rPr>
          <w:rFonts w:ascii="Times New Roman" w:hAnsi="Times New Roman"/>
          <w:sz w:val="21"/>
          <w:szCs w:val="21"/>
        </w:rPr>
        <w:t>-</w:t>
      </w:r>
      <w:r>
        <w:rPr>
          <w:rFonts w:ascii="Times New Roman" w:hAnsi="Times New Roman"/>
          <w:sz w:val="21"/>
          <w:szCs w:val="21"/>
          <w:lang w:val="uk-UA"/>
        </w:rPr>
        <w:t>26</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Чемеровецька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3859</w:t>
      </w:r>
      <w:r w:rsidRPr="00180E9F">
        <w:rPr>
          <w:rFonts w:ascii="Times New Roman" w:hAnsi="Times New Roman"/>
          <w:sz w:val="21"/>
          <w:szCs w:val="21"/>
        </w:rPr>
        <w:t xml:space="preserve">) </w:t>
      </w:r>
      <w:r>
        <w:rPr>
          <w:rFonts w:ascii="Times New Roman" w:hAnsi="Times New Roman"/>
          <w:sz w:val="21"/>
          <w:szCs w:val="21"/>
          <w:lang w:val="uk-UA"/>
        </w:rPr>
        <w:t>9-27-53</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lang w:val="uk-UA"/>
        </w:rPr>
        <w:t>Шепетівська</w:t>
      </w:r>
      <w:r w:rsidRPr="00180E9F">
        <w:rPr>
          <w:rFonts w:ascii="Times New Roman" w:hAnsi="Times New Roman"/>
          <w:sz w:val="21"/>
          <w:szCs w:val="21"/>
        </w:rPr>
        <w:t xml:space="preserve"> ДПІ, телефон/факс (0</w:t>
      </w:r>
      <w:r>
        <w:rPr>
          <w:rFonts w:ascii="Times New Roman" w:hAnsi="Times New Roman"/>
          <w:sz w:val="21"/>
          <w:szCs w:val="21"/>
          <w:lang w:val="uk-UA"/>
        </w:rPr>
        <w:t>3840</w:t>
      </w:r>
      <w:r w:rsidRPr="00180E9F">
        <w:rPr>
          <w:rFonts w:ascii="Times New Roman" w:hAnsi="Times New Roman"/>
          <w:sz w:val="21"/>
          <w:szCs w:val="21"/>
        </w:rPr>
        <w:t xml:space="preserve">) </w:t>
      </w:r>
      <w:r>
        <w:rPr>
          <w:rFonts w:ascii="Times New Roman" w:hAnsi="Times New Roman"/>
          <w:sz w:val="21"/>
          <w:szCs w:val="21"/>
          <w:lang w:val="uk-UA"/>
        </w:rPr>
        <w:t>4-08-27</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lang w:val="en-US"/>
        </w:rPr>
      </w:pPr>
      <w:r>
        <w:rPr>
          <w:rFonts w:ascii="Times New Roman" w:hAnsi="Times New Roman"/>
          <w:sz w:val="21"/>
          <w:szCs w:val="21"/>
          <w:lang w:val="uk-UA"/>
        </w:rPr>
        <w:t>Ярмолинецька</w:t>
      </w:r>
      <w:r w:rsidRPr="00180E9F">
        <w:rPr>
          <w:rFonts w:ascii="Times New Roman" w:hAnsi="Times New Roman"/>
          <w:sz w:val="21"/>
          <w:szCs w:val="21"/>
          <w:lang w:val="en-US"/>
        </w:rPr>
        <w:t xml:space="preserve">  ДПІ, телефони: (</w:t>
      </w:r>
      <w:r>
        <w:rPr>
          <w:rFonts w:ascii="Times New Roman" w:hAnsi="Times New Roman"/>
          <w:sz w:val="21"/>
          <w:szCs w:val="21"/>
          <w:lang w:val="uk-UA"/>
        </w:rPr>
        <w:t>3853</w:t>
      </w:r>
      <w:r>
        <w:rPr>
          <w:rFonts w:ascii="Times New Roman" w:hAnsi="Times New Roman"/>
          <w:sz w:val="21"/>
          <w:szCs w:val="21"/>
          <w:lang w:val="en-US"/>
        </w:rPr>
        <w:t>) 2-1</w:t>
      </w:r>
      <w:r>
        <w:rPr>
          <w:rFonts w:ascii="Times New Roman" w:hAnsi="Times New Roman"/>
          <w:sz w:val="21"/>
          <w:szCs w:val="21"/>
          <w:lang w:val="uk-UA"/>
        </w:rPr>
        <w:t>3-41</w:t>
      </w:r>
      <w:r w:rsidRPr="00180E9F">
        <w:rPr>
          <w:rFonts w:ascii="Times New Roman" w:hAnsi="Times New Roman"/>
          <w:sz w:val="21"/>
          <w:szCs w:val="21"/>
          <w:lang w:val="en-US"/>
        </w:rPr>
        <w:t xml:space="preserve"> </w:t>
      </w:r>
    </w:p>
    <w:p w:rsidR="005902A3" w:rsidRPr="00CA3D65" w:rsidRDefault="005902A3" w:rsidP="0017235D">
      <w:pPr>
        <w:pStyle w:val="ListParagraph"/>
        <w:numPr>
          <w:ilvl w:val="0"/>
          <w:numId w:val="10"/>
        </w:numPr>
        <w:spacing w:after="0" w:line="240" w:lineRule="auto"/>
        <w:jc w:val="both"/>
        <w:rPr>
          <w:rFonts w:ascii="Times New Roman" w:hAnsi="Times New Roman"/>
          <w:sz w:val="21"/>
          <w:szCs w:val="21"/>
          <w:lang w:val="en-US"/>
        </w:rPr>
      </w:pPr>
      <w:r>
        <w:rPr>
          <w:rFonts w:ascii="Times New Roman" w:hAnsi="Times New Roman"/>
          <w:sz w:val="21"/>
          <w:szCs w:val="21"/>
          <w:lang w:val="uk-UA"/>
        </w:rPr>
        <w:t>Нетішинська</w:t>
      </w:r>
      <w:r w:rsidRPr="00180E9F">
        <w:rPr>
          <w:rFonts w:ascii="Times New Roman" w:hAnsi="Times New Roman"/>
          <w:sz w:val="21"/>
          <w:szCs w:val="21"/>
          <w:lang w:val="en-US"/>
        </w:rPr>
        <w:t xml:space="preserve"> ДПІ, телефони: (0</w:t>
      </w:r>
      <w:r>
        <w:rPr>
          <w:rFonts w:ascii="Times New Roman" w:hAnsi="Times New Roman"/>
          <w:sz w:val="21"/>
          <w:szCs w:val="21"/>
          <w:lang w:val="uk-UA"/>
        </w:rPr>
        <w:t>3842</w:t>
      </w:r>
      <w:r w:rsidRPr="00180E9F">
        <w:rPr>
          <w:rFonts w:ascii="Times New Roman" w:hAnsi="Times New Roman"/>
          <w:sz w:val="21"/>
          <w:szCs w:val="21"/>
          <w:lang w:val="en-US"/>
        </w:rPr>
        <w:t xml:space="preserve">) </w:t>
      </w:r>
      <w:r>
        <w:rPr>
          <w:rFonts w:ascii="Times New Roman" w:hAnsi="Times New Roman"/>
          <w:sz w:val="21"/>
          <w:szCs w:val="21"/>
          <w:lang w:val="uk-UA"/>
        </w:rPr>
        <w:t>9-14-56</w:t>
      </w:r>
    </w:p>
    <w:p w:rsidR="005902A3" w:rsidRPr="00180E9F" w:rsidRDefault="005902A3" w:rsidP="0017235D">
      <w:pPr>
        <w:pStyle w:val="ListParagraph"/>
        <w:numPr>
          <w:ilvl w:val="0"/>
          <w:numId w:val="10"/>
        </w:numPr>
        <w:spacing w:after="0" w:line="240" w:lineRule="auto"/>
        <w:jc w:val="both"/>
        <w:rPr>
          <w:rFonts w:ascii="Times New Roman" w:hAnsi="Times New Roman"/>
          <w:sz w:val="21"/>
          <w:szCs w:val="21"/>
          <w:lang w:val="en-US"/>
        </w:rPr>
      </w:pPr>
      <w:r>
        <w:rPr>
          <w:rFonts w:ascii="Times New Roman" w:hAnsi="Times New Roman"/>
          <w:sz w:val="21"/>
          <w:szCs w:val="21"/>
          <w:lang w:val="uk-UA"/>
        </w:rPr>
        <w:t>Хмельницька ДПІ, телефони: (0382) 70-17-01, 70-17-52, 70-17-66</w:t>
      </w:r>
      <w:r w:rsidRPr="00180E9F">
        <w:rPr>
          <w:rFonts w:ascii="Times New Roman" w:hAnsi="Times New Roman"/>
          <w:sz w:val="21"/>
          <w:szCs w:val="21"/>
          <w:lang w:val="en-US"/>
        </w:rPr>
        <w:t xml:space="preserve"> </w:t>
      </w:r>
    </w:p>
    <w:p w:rsidR="005902A3" w:rsidRPr="00504B9B" w:rsidRDefault="005902A3" w:rsidP="00281CEA">
      <w:pPr>
        <w:pStyle w:val="ListParagraph"/>
        <w:spacing w:after="0" w:line="240" w:lineRule="auto"/>
        <w:ind w:left="360"/>
        <w:jc w:val="both"/>
        <w:rPr>
          <w:rFonts w:ascii="Times New Roman" w:hAnsi="Times New Roman"/>
          <w:sz w:val="21"/>
          <w:szCs w:val="21"/>
          <w:lang w:val="uk-UA"/>
        </w:rPr>
      </w:pPr>
    </w:p>
    <w:p w:rsidR="005902A3" w:rsidRDefault="005902A3" w:rsidP="00695F64">
      <w:pPr>
        <w:jc w:val="both"/>
        <w:rPr>
          <w:lang w:val="en-US"/>
        </w:rPr>
      </w:pPr>
      <w:r>
        <w:rPr>
          <w:noProof/>
          <w:lang w:val="en-US" w:eastAsia="en-US"/>
        </w:rPr>
        <w:pict>
          <v:shapetype id="_x0000_t202" coordsize="21600,21600" o:spt="202" path="m,l,21600r21600,l21600,xe">
            <v:stroke joinstyle="miter"/>
            <v:path gradientshapeok="t" o:connecttype="rect"/>
          </v:shapetype>
          <v:shape id="Поле 1" o:spid="_x0000_s1026" type="#_x0000_t202" style="position:absolute;left:0;text-align:left;margin-left:5.55pt;margin-top:5.9pt;width:227.25pt;height:8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" fillcolor="#bfbfbf" stroked="f" strokeweight=".5pt">
            <v:textbox>
              <w:txbxContent>
                <w:p w:rsidR="005902A3" w:rsidRPr="00117AA4" w:rsidRDefault="005902A3" w:rsidP="009C0BA0">
                  <w:pPr>
                    <w:spacing w:after="0" w:line="240" w:lineRule="auto"/>
                    <w:jc w:val="both"/>
                    <w:rPr>
                      <w:rFonts w:ascii="Times New Roman" w:hAnsi="Times New Roman"/>
                      <w:b/>
                      <w:bCs/>
                      <w:sz w:val="18"/>
                      <w:szCs w:val="18"/>
                      <w:lang w:val="uk-UA"/>
                    </w:rPr>
                  </w:pPr>
                  <w:r w:rsidRPr="00117AA4">
                    <w:rPr>
                      <w:rFonts w:ascii="Times New Roman" w:hAnsi="Times New Roman"/>
                      <w:b/>
                      <w:bCs/>
                      <w:sz w:val="18"/>
                      <w:szCs w:val="18"/>
                      <w:lang w:val="uk-UA"/>
                    </w:rPr>
                    <w:t xml:space="preserve">Субсайт територіальних органів ДПС у </w:t>
                  </w:r>
                  <w:r>
                    <w:rPr>
                      <w:rFonts w:ascii="Times New Roman" w:hAnsi="Times New Roman"/>
                      <w:b/>
                      <w:bCs/>
                      <w:sz w:val="18"/>
                      <w:szCs w:val="18"/>
                      <w:lang w:val="uk-UA"/>
                    </w:rPr>
                    <w:t xml:space="preserve">Хмельницькій області </w:t>
                  </w:r>
                  <w:r w:rsidRPr="00117AA4">
                    <w:rPr>
                      <w:rFonts w:ascii="Times New Roman" w:hAnsi="Times New Roman"/>
                      <w:b/>
                      <w:bCs/>
                      <w:sz w:val="18"/>
                      <w:szCs w:val="18"/>
                      <w:lang w:val="uk-UA"/>
                    </w:rPr>
                    <w:t xml:space="preserve">офіційного веб-порталу ДПС: </w:t>
                  </w:r>
                  <w:hyperlink r:id="rId9" w:history="1">
                    <w:r w:rsidRPr="00A76647">
                      <w:rPr>
                        <w:rStyle w:val="Hyperlink"/>
                        <w:rFonts w:ascii="Times New Roman" w:hAnsi="Times New Roman"/>
                        <w:b/>
                        <w:bCs/>
                        <w:sz w:val="18"/>
                        <w:szCs w:val="18"/>
                        <w:lang w:val="uk-UA"/>
                      </w:rPr>
                      <w:t>https://k</w:t>
                    </w:r>
                    <w:r w:rsidRPr="00A76647">
                      <w:rPr>
                        <w:rStyle w:val="Hyperlink"/>
                        <w:rFonts w:ascii="Times New Roman" w:hAnsi="Times New Roman"/>
                        <w:b/>
                        <w:bCs/>
                        <w:sz w:val="18"/>
                        <w:szCs w:val="18"/>
                        <w:lang w:val="en-US"/>
                      </w:rPr>
                      <w:t>m</w:t>
                    </w:r>
                    <w:r w:rsidRPr="00A76647">
                      <w:rPr>
                        <w:rStyle w:val="Hyperlink"/>
                        <w:rFonts w:ascii="Times New Roman" w:hAnsi="Times New Roman"/>
                        <w:b/>
                        <w:bCs/>
                        <w:sz w:val="18"/>
                        <w:szCs w:val="18"/>
                        <w:lang w:val="uk-UA"/>
                      </w:rPr>
                      <w:t>.tax.gov.ua</w:t>
                    </w:r>
                  </w:hyperlink>
                </w:p>
                <w:p w:rsidR="005902A3" w:rsidRPr="00117AA4" w:rsidRDefault="005902A3" w:rsidP="009C0BA0">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p>
                <w:p w:rsidR="005902A3" w:rsidRPr="00117AA4" w:rsidRDefault="005902A3" w:rsidP="00695F64">
                  <w:pPr>
                    <w:spacing w:after="0" w:line="240" w:lineRule="auto"/>
                    <w:rPr>
                      <w:rFonts w:ascii="Times New Roman" w:hAnsi="Times New Roman"/>
                      <w:sz w:val="18"/>
                      <w:szCs w:val="18"/>
                    </w:rPr>
                  </w:pPr>
                  <w:r w:rsidRPr="00117AA4">
                    <w:rPr>
                      <w:rFonts w:ascii="Times New Roman" w:hAnsi="Times New Roman"/>
                      <w:b/>
                      <w:bCs/>
                      <w:sz w:val="18"/>
                      <w:szCs w:val="18"/>
                      <w:lang w:val="uk-UA"/>
                    </w:rPr>
                    <w:t>0-800-501-007</w:t>
                  </w:r>
                </w:p>
                <w:p w:rsidR="005902A3" w:rsidRPr="00522258" w:rsidRDefault="005902A3"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Pr>
                      <w:rFonts w:ascii="Times New Roman" w:hAnsi="Times New Roman"/>
                      <w:b/>
                      <w:sz w:val="20"/>
                      <w:szCs w:val="20"/>
                    </w:rPr>
                    <w:t>k</w:t>
                  </w:r>
                  <w:r>
                    <w:rPr>
                      <w:rFonts w:ascii="Times New Roman" w:hAnsi="Times New Roman"/>
                      <w:b/>
                      <w:sz w:val="20"/>
                      <w:szCs w:val="20"/>
                      <w:lang w:val="en-US"/>
                    </w:rPr>
                    <w:t>m</w:t>
                  </w:r>
                  <w:r w:rsidRPr="00522258">
                    <w:rPr>
                      <w:rFonts w:ascii="Times New Roman" w:hAnsi="Times New Roman"/>
                      <w:b/>
                      <w:sz w:val="20"/>
                      <w:szCs w:val="20"/>
                    </w:rPr>
                    <w:t>.official@tax.gov.ua</w:t>
                  </w:r>
                </w:p>
              </w:txbxContent>
            </v:textbox>
          </v:shape>
        </w:pict>
      </w:r>
    </w:p>
    <w:p w:rsidR="005902A3" w:rsidRDefault="005902A3" w:rsidP="00307561">
      <w:pPr>
        <w:rPr>
          <w:lang w:val="en-US"/>
        </w:rPr>
      </w:pPr>
    </w:p>
    <w:p w:rsidR="005902A3" w:rsidRPr="00695F64" w:rsidRDefault="005902A3" w:rsidP="00307561">
      <w:pPr>
        <w:rPr>
          <w:lang w:val="en-US"/>
        </w:rPr>
      </w:pPr>
    </w:p>
    <w:p w:rsidR="005902A3" w:rsidRDefault="005902A3" w:rsidP="00346317">
      <w:pPr>
        <w:rPr>
          <w:rFonts w:ascii="Times New Roman" w:hAnsi="Times New Roman"/>
          <w:b/>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7" type="#_x0000_t75" style="position:absolute;margin-left:6.8pt;margin-top:-1.15pt;width:39pt;height:37.7pt;z-index:-251658240;visibility:visible">
            <v:imagedata r:id="rId10" o:title=""/>
          </v:shape>
        </w:pict>
      </w:r>
      <w:r>
        <w:rPr>
          <w:noProof/>
          <w:lang w:val="en-US" w:eastAsia="en-US"/>
        </w:rPr>
        <w:pict>
          <v:shape id="Поле 10" o:spid="_x0000_s1028" type="#_x0000_t202" style="position:absolute;margin-left:303pt;margin-top:525pt;width:244.3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" fillcolor="#d9d9d9" stroked="f" strokeweight=".5pt">
            <v:path arrowok="t"/>
            <v:textbox>
              <w:txbxContent>
                <w:p w:rsidR="005902A3" w:rsidRPr="0017235D" w:rsidRDefault="005902A3" w:rsidP="00346317">
                  <w:pPr>
                    <w:pStyle w:val="NormalWeb"/>
                    <w:spacing w:before="0" w:beforeAutospacing="0" w:after="0" w:afterAutospacing="0"/>
                    <w:jc w:val="both"/>
                    <w:rPr>
                      <w:rFonts w:ascii="Calibri" w:hAnsi="Calibri" w:cs="Calibri"/>
                      <w:spacing w:val="-4"/>
                      <w:sz w:val="16"/>
                      <w:szCs w:val="16"/>
                      <w:lang w:val="ru-RU"/>
                    </w:rPr>
                  </w:pPr>
                  <w:r w:rsidRPr="0017235D">
                    <w:rPr>
                      <w:rStyle w:val="Strong"/>
                      <w:rFonts w:ascii="Calibri" w:hAnsi="Calibri" w:cs="Calibri"/>
                      <w:bCs/>
                      <w:spacing w:val="-4"/>
                      <w:sz w:val="16"/>
                      <w:szCs w:val="16"/>
                      <w:lang w:val="ru-RU"/>
                    </w:rPr>
                    <w:t xml:space="preserve">Офіційний вебпортал </w:t>
                  </w:r>
                  <w:r>
                    <w:rPr>
                      <w:rStyle w:val="Strong"/>
                      <w:rFonts w:ascii="Calibri" w:hAnsi="Calibri" w:cs="Calibri"/>
                      <w:bCs/>
                      <w:spacing w:val="-4"/>
                      <w:sz w:val="16"/>
                      <w:szCs w:val="16"/>
                      <w:lang w:val="uk-UA"/>
                    </w:rPr>
                    <w:t>ДП</w:t>
                  </w:r>
                  <w:r w:rsidRPr="00B05B4B">
                    <w:rPr>
                      <w:rStyle w:val="Strong"/>
                      <w:rFonts w:ascii="Calibri" w:hAnsi="Calibri" w:cs="Calibri"/>
                      <w:bCs/>
                      <w:spacing w:val="-4"/>
                      <w:sz w:val="16"/>
                      <w:szCs w:val="16"/>
                      <w:lang w:val="uk-UA"/>
                    </w:rPr>
                    <w:t xml:space="preserve">С </w:t>
                  </w:r>
                  <w:r w:rsidRPr="0017235D">
                    <w:rPr>
                      <w:rStyle w:val="Strong"/>
                      <w:rFonts w:ascii="Calibri" w:hAnsi="Calibri" w:cs="Calibri"/>
                      <w:bCs/>
                      <w:spacing w:val="-4"/>
                      <w:sz w:val="16"/>
                      <w:szCs w:val="16"/>
                      <w:lang w:val="ru-RU"/>
                    </w:rPr>
                    <w:t xml:space="preserve">України: </w:t>
                  </w:r>
                  <w:r w:rsidRPr="00B05B4B">
                    <w:rPr>
                      <w:rStyle w:val="Strong"/>
                      <w:rFonts w:ascii="Calibri" w:hAnsi="Calibri" w:cs="Calibri"/>
                      <w:bCs/>
                      <w:spacing w:val="-4"/>
                      <w:sz w:val="16"/>
                      <w:szCs w:val="16"/>
                    </w:rPr>
                    <w:t>http</w:t>
                  </w:r>
                  <w:r w:rsidRPr="0017235D">
                    <w:rPr>
                      <w:rStyle w:val="Strong"/>
                      <w:rFonts w:ascii="Calibri" w:hAnsi="Calibri" w:cs="Calibri"/>
                      <w:bCs/>
                      <w:spacing w:val="-4"/>
                      <w:sz w:val="16"/>
                      <w:szCs w:val="16"/>
                      <w:lang w:val="ru-RU"/>
                    </w:rPr>
                    <w:t>://</w:t>
                  </w:r>
                  <w:r w:rsidRPr="009D6262">
                    <w:rPr>
                      <w:rStyle w:val="Strong"/>
                      <w:rFonts w:ascii="Calibri" w:hAnsi="Calibri" w:cs="Calibri"/>
                      <w:bCs/>
                      <w:spacing w:val="-4"/>
                      <w:sz w:val="16"/>
                      <w:szCs w:val="16"/>
                    </w:rPr>
                    <w:t>tax</w:t>
                  </w:r>
                  <w:r w:rsidRPr="0017235D">
                    <w:rPr>
                      <w:rStyle w:val="Strong"/>
                      <w:rFonts w:ascii="Calibri" w:hAnsi="Calibri" w:cs="Calibri"/>
                      <w:bCs/>
                      <w:spacing w:val="-4"/>
                      <w:sz w:val="16"/>
                      <w:szCs w:val="16"/>
                      <w:lang w:val="ru-RU"/>
                    </w:rPr>
                    <w:t>.</w:t>
                  </w:r>
                  <w:r w:rsidRPr="00B05B4B">
                    <w:rPr>
                      <w:rStyle w:val="Strong"/>
                      <w:rFonts w:ascii="Calibri" w:hAnsi="Calibri" w:cs="Calibri"/>
                      <w:bCs/>
                      <w:spacing w:val="-4"/>
                      <w:sz w:val="16"/>
                      <w:szCs w:val="16"/>
                    </w:rPr>
                    <w:t>gov</w:t>
                  </w:r>
                  <w:r w:rsidRPr="0017235D">
                    <w:rPr>
                      <w:rStyle w:val="Strong"/>
                      <w:rFonts w:ascii="Calibri" w:hAnsi="Calibri" w:cs="Calibri"/>
                      <w:bCs/>
                      <w:spacing w:val="-4"/>
                      <w:sz w:val="16"/>
                      <w:szCs w:val="16"/>
                      <w:lang w:val="ru-RU"/>
                    </w:rPr>
                    <w:t>.</w:t>
                  </w:r>
                  <w:r w:rsidRPr="00B05B4B">
                    <w:rPr>
                      <w:rStyle w:val="Strong"/>
                      <w:rFonts w:ascii="Calibri" w:hAnsi="Calibri" w:cs="Calibri"/>
                      <w:bCs/>
                      <w:spacing w:val="-4"/>
                      <w:sz w:val="16"/>
                      <w:szCs w:val="16"/>
                    </w:rPr>
                    <w:t>ua</w:t>
                  </w:r>
                  <w:r w:rsidRPr="0017235D">
                    <w:rPr>
                      <w:rStyle w:val="Strong"/>
                      <w:rFonts w:ascii="Calibri" w:hAnsi="Calibri" w:cs="Calibri"/>
                      <w:bCs/>
                      <w:spacing w:val="-4"/>
                      <w:sz w:val="16"/>
                      <w:szCs w:val="16"/>
                      <w:lang w:val="ru-RU"/>
                    </w:rPr>
                    <w:t>/</w:t>
                  </w:r>
                </w:p>
                <w:p w:rsidR="005902A3" w:rsidRPr="00B05B4B" w:rsidRDefault="005902A3" w:rsidP="00346317">
                  <w:pPr>
                    <w:pStyle w:val="NormalWeb"/>
                    <w:spacing w:before="0" w:beforeAutospacing="0" w:after="0" w:afterAutospacing="0"/>
                    <w:rPr>
                      <w:rFonts w:ascii="Calibri" w:hAnsi="Calibri" w:cs="Calibri"/>
                      <w:bCs/>
                      <w:spacing w:val="-4"/>
                      <w:sz w:val="16"/>
                      <w:szCs w:val="16"/>
                      <w:lang w:val="uk-UA"/>
                    </w:rPr>
                  </w:pPr>
                  <w:r w:rsidRPr="00B05B4B">
                    <w:rPr>
                      <w:rStyle w:val="Strong"/>
                      <w:rFonts w:ascii="Calibri" w:hAnsi="Calibri" w:cs="Calibri"/>
                      <w:bCs/>
                      <w:color w:val="000000"/>
                      <w:spacing w:val="-4"/>
                      <w:sz w:val="16"/>
                      <w:szCs w:val="16"/>
                    </w:rPr>
                    <w:t> </w:t>
                  </w:r>
                  <w:r w:rsidRPr="00B05B4B">
                    <w:rPr>
                      <w:rStyle w:val="Strong"/>
                      <w:rFonts w:ascii="Calibri" w:hAnsi="Calibri" w:cs="Calibri"/>
                      <w:bCs/>
                      <w:spacing w:val="-4"/>
                      <w:sz w:val="16"/>
                      <w:szCs w:val="16"/>
                    </w:rPr>
                    <w:t>Інформаційно-довідковий департамент</w:t>
                  </w:r>
                  <w:r>
                    <w:rPr>
                      <w:rStyle w:val="Strong"/>
                      <w:rFonts w:ascii="Calibri" w:hAnsi="Calibri" w:cs="Calibri"/>
                      <w:bCs/>
                      <w:spacing w:val="-4"/>
                      <w:sz w:val="16"/>
                      <w:szCs w:val="16"/>
                      <w:lang w:val="uk-UA"/>
                    </w:rPr>
                    <w:t xml:space="preserve"> ДП</w:t>
                  </w:r>
                  <w:r w:rsidRPr="00B05B4B">
                    <w:rPr>
                      <w:rStyle w:val="Strong"/>
                      <w:rFonts w:ascii="Calibri" w:hAnsi="Calibri" w:cs="Calibri"/>
                      <w:bCs/>
                      <w:spacing w:val="-4"/>
                      <w:sz w:val="16"/>
                      <w:szCs w:val="16"/>
                      <w:lang w:val="uk-UA"/>
                    </w:rPr>
                    <w:t>С</w:t>
                  </w:r>
                  <w:r w:rsidRPr="00B05B4B">
                    <w:rPr>
                      <w:rStyle w:val="Strong"/>
                      <w:rFonts w:ascii="Calibri" w:hAnsi="Calibri" w:cs="Calibri"/>
                      <w:bCs/>
                      <w:spacing w:val="-4"/>
                      <w:sz w:val="16"/>
                      <w:szCs w:val="16"/>
                    </w:rPr>
                    <w:t xml:space="preserve">: </w:t>
                  </w:r>
                  <w:r w:rsidRPr="00B05B4B">
                    <w:rPr>
                      <w:rStyle w:val="Strong"/>
                      <w:rFonts w:ascii="Calibri" w:hAnsi="Calibri" w:cs="Calibri"/>
                      <w:b w:val="0"/>
                      <w:bCs/>
                      <w:spacing w:val="-4"/>
                      <w:sz w:val="16"/>
                      <w:szCs w:val="16"/>
                    </w:rPr>
                    <w:t>0-800-501-007</w:t>
                  </w:r>
                </w:p>
                <w:p w:rsidR="005902A3" w:rsidRPr="00B05B4B" w:rsidRDefault="005902A3" w:rsidP="00346317">
                  <w:pPr>
                    <w:pStyle w:val="NormalWeb"/>
                    <w:spacing w:before="0" w:beforeAutospacing="0" w:after="120" w:afterAutospacing="0"/>
                    <w:rPr>
                      <w:rFonts w:ascii="Calibri" w:hAnsi="Calibri" w:cs="Calibri"/>
                      <w:b/>
                      <w:sz w:val="16"/>
                      <w:szCs w:val="16"/>
                      <w:lang w:val="uk-UA"/>
                    </w:rPr>
                  </w:pPr>
                  <w:r w:rsidRPr="00B05B4B">
                    <w:rPr>
                      <w:rFonts w:ascii="Calibri" w:hAnsi="Calibri" w:cs="Calibri"/>
                      <w:b/>
                      <w:sz w:val="16"/>
                      <w:szCs w:val="16"/>
                      <w:lang w:val="uk-UA"/>
                    </w:rPr>
                    <w:t>Субсайт територіальних органів Д</w:t>
                  </w:r>
                  <w:r>
                    <w:rPr>
                      <w:rFonts w:ascii="Calibri" w:hAnsi="Calibri" w:cs="Calibri"/>
                      <w:b/>
                      <w:sz w:val="16"/>
                      <w:szCs w:val="16"/>
                      <w:lang w:val="uk-UA"/>
                    </w:rPr>
                    <w:t>П</w:t>
                  </w:r>
                  <w:r w:rsidRPr="00B05B4B">
                    <w:rPr>
                      <w:rFonts w:ascii="Calibri" w:hAnsi="Calibri" w:cs="Calibri"/>
                      <w:b/>
                      <w:sz w:val="16"/>
                      <w:szCs w:val="16"/>
                      <w:lang w:val="uk-UA"/>
                    </w:rPr>
                    <w:t xml:space="preserve">С у Херсонській області </w:t>
                  </w:r>
                  <w:r>
                    <w:rPr>
                      <w:rFonts w:ascii="Calibri" w:hAnsi="Calibri" w:cs="Calibri"/>
                      <w:b/>
                      <w:sz w:val="16"/>
                      <w:szCs w:val="16"/>
                      <w:lang w:val="uk-UA"/>
                    </w:rPr>
                    <w:t xml:space="preserve">, </w:t>
                  </w:r>
                  <w:r w:rsidRPr="007B552A">
                    <w:rPr>
                      <w:rFonts w:ascii="Calibri" w:hAnsi="Calibri" w:cs="Calibri"/>
                      <w:b/>
                      <w:sz w:val="16"/>
                      <w:szCs w:val="16"/>
                      <w:lang w:val="uk-UA"/>
                    </w:rPr>
                    <w:t xml:space="preserve">Автономній Республіці Крим та м. Севастополі </w:t>
                  </w:r>
                  <w:r w:rsidRPr="00B05B4B">
                    <w:rPr>
                      <w:rFonts w:ascii="Calibri" w:hAnsi="Calibri" w:cs="Calibri"/>
                      <w:b/>
                      <w:sz w:val="16"/>
                      <w:szCs w:val="16"/>
                      <w:lang w:val="uk-UA"/>
                    </w:rPr>
                    <w:t>офіційного веб-порталу Д</w:t>
                  </w:r>
                  <w:r>
                    <w:rPr>
                      <w:rFonts w:ascii="Calibri" w:hAnsi="Calibri" w:cs="Calibri"/>
                      <w:b/>
                      <w:sz w:val="16"/>
                      <w:szCs w:val="16"/>
                      <w:lang w:val="uk-UA"/>
                    </w:rPr>
                    <w:t>П</w:t>
                  </w:r>
                  <w:r w:rsidRPr="00B05B4B">
                    <w:rPr>
                      <w:rFonts w:ascii="Calibri" w:hAnsi="Calibri" w:cs="Calibri"/>
                      <w:b/>
                      <w:sz w:val="16"/>
                      <w:szCs w:val="16"/>
                      <w:lang w:val="uk-UA"/>
                    </w:rPr>
                    <w:t xml:space="preserve">С: </w:t>
                  </w:r>
                  <w:r w:rsidRPr="009D6262">
                    <w:rPr>
                      <w:rStyle w:val="Strong"/>
                      <w:rFonts w:ascii="Calibri" w:hAnsi="Calibri" w:cs="Calibri"/>
                      <w:bCs/>
                      <w:spacing w:val="-4"/>
                      <w:sz w:val="16"/>
                      <w:szCs w:val="16"/>
                    </w:rPr>
                    <w:t>https://kherson.tax.gov.ua</w:t>
                  </w:r>
                </w:p>
              </w:txbxContent>
            </v:textbox>
          </v:shape>
        </w:pict>
      </w:r>
      <w:r>
        <w:rPr>
          <w:b/>
          <w:sz w:val="40"/>
          <w:lang w:val="uk-UA"/>
        </w:rPr>
        <w:t xml:space="preserve">           </w:t>
      </w:r>
      <w:r w:rsidRPr="007C3DDC">
        <w:rPr>
          <w:rFonts w:ascii="Times New Roman" w:hAnsi="Times New Roman"/>
          <w:b/>
          <w:sz w:val="28"/>
          <w:szCs w:val="28"/>
        </w:rPr>
        <w:t xml:space="preserve">Державна </w:t>
      </w:r>
      <w:r w:rsidRPr="007C3DDC">
        <w:rPr>
          <w:rFonts w:ascii="Times New Roman" w:hAnsi="Times New Roman"/>
          <w:b/>
          <w:sz w:val="28"/>
          <w:szCs w:val="28"/>
          <w:lang w:val="uk-UA"/>
        </w:rPr>
        <w:t>податкова</w:t>
      </w:r>
      <w:r w:rsidRPr="007C3DDC">
        <w:rPr>
          <w:rFonts w:ascii="Times New Roman" w:hAnsi="Times New Roman"/>
          <w:b/>
          <w:sz w:val="28"/>
          <w:szCs w:val="28"/>
        </w:rPr>
        <w:t xml:space="preserve"> </w:t>
      </w:r>
      <w:r w:rsidRPr="007C3DDC">
        <w:rPr>
          <w:rFonts w:ascii="Times New Roman" w:hAnsi="Times New Roman"/>
          <w:b/>
          <w:sz w:val="28"/>
          <w:szCs w:val="28"/>
          <w:lang w:val="en-US"/>
        </w:rPr>
        <w:t>c</w:t>
      </w:r>
      <w:r>
        <w:rPr>
          <w:rFonts w:ascii="Times New Roman" w:hAnsi="Times New Roman"/>
          <w:b/>
          <w:sz w:val="28"/>
          <w:szCs w:val="28"/>
        </w:rPr>
        <w:t>лужба</w:t>
      </w:r>
      <w:r>
        <w:rPr>
          <w:rFonts w:ascii="Times New Roman" w:hAnsi="Times New Roman"/>
          <w:b/>
          <w:sz w:val="28"/>
          <w:szCs w:val="28"/>
          <w:lang w:val="uk-UA"/>
        </w:rPr>
        <w:br/>
        <w:t xml:space="preserve">                                У</w:t>
      </w:r>
      <w:r w:rsidRPr="007C3DDC">
        <w:rPr>
          <w:rFonts w:ascii="Times New Roman" w:hAnsi="Times New Roman"/>
          <w:b/>
          <w:sz w:val="28"/>
          <w:szCs w:val="28"/>
        </w:rPr>
        <w:t>країни</w:t>
      </w:r>
    </w:p>
    <w:p w:rsidR="005902A3" w:rsidRPr="00613705" w:rsidRDefault="005902A3" w:rsidP="00346317">
      <w:pPr>
        <w:rPr>
          <w:rFonts w:ascii="Times New Roman" w:hAnsi="Times New Roman"/>
          <w:b/>
          <w:sz w:val="28"/>
          <w:szCs w:val="28"/>
          <w:lang w:val="uk-UA"/>
        </w:rPr>
      </w:pPr>
    </w:p>
    <w:p w:rsidR="005902A3" w:rsidRPr="007C3DDC" w:rsidRDefault="005902A3" w:rsidP="00346317">
      <w:pPr>
        <w:spacing w:after="0" w:line="240" w:lineRule="auto"/>
        <w:ind w:left="142"/>
        <w:jc w:val="right"/>
        <w:rPr>
          <w:rFonts w:ascii="Times New Roman" w:hAnsi="Times New Roman"/>
          <w:b/>
          <w:i/>
          <w:sz w:val="26"/>
          <w:szCs w:val="26"/>
          <w:lang w:val="uk-UA"/>
        </w:rPr>
      </w:pPr>
      <w:r>
        <w:rPr>
          <w:rFonts w:ascii="Times New Roman" w:hAnsi="Times New Roman"/>
          <w:b/>
          <w:i/>
          <w:sz w:val="26"/>
          <w:szCs w:val="26"/>
          <w:lang w:val="uk-UA"/>
        </w:rPr>
        <w:t>«Закон № 10</w:t>
      </w:r>
      <w:r w:rsidRPr="00B4090B">
        <w:rPr>
          <w:rFonts w:ascii="Times New Roman" w:hAnsi="Times New Roman"/>
          <w:b/>
          <w:i/>
          <w:sz w:val="26"/>
          <w:szCs w:val="26"/>
          <w:lang w:val="uk-UA"/>
        </w:rPr>
        <w:t>7</w:t>
      </w:r>
      <w:r>
        <w:rPr>
          <w:rFonts w:ascii="Times New Roman" w:hAnsi="Times New Roman"/>
          <w:b/>
          <w:i/>
          <w:sz w:val="26"/>
          <w:szCs w:val="26"/>
          <w:lang w:val="uk-UA"/>
        </w:rPr>
        <w:t>2</w:t>
      </w:r>
      <w:r w:rsidRPr="00B4090B">
        <w:rPr>
          <w:rFonts w:ascii="Times New Roman" w:hAnsi="Times New Roman"/>
          <w:b/>
          <w:i/>
          <w:sz w:val="26"/>
          <w:szCs w:val="26"/>
          <w:lang w:val="uk-UA"/>
        </w:rPr>
        <w:t>-ІХ</w:t>
      </w:r>
      <w:r>
        <w:rPr>
          <w:rFonts w:ascii="Times New Roman" w:hAnsi="Times New Roman"/>
          <w:b/>
          <w:i/>
          <w:sz w:val="26"/>
          <w:szCs w:val="26"/>
          <w:lang w:val="uk-UA"/>
        </w:rPr>
        <w:t>»</w:t>
      </w:r>
    </w:p>
    <w:p w:rsidR="005902A3" w:rsidRPr="00492E02" w:rsidRDefault="005902A3" w:rsidP="00695F64">
      <w:pPr>
        <w:spacing w:after="0" w:line="240" w:lineRule="auto"/>
        <w:ind w:left="142"/>
        <w:jc w:val="center"/>
        <w:rPr>
          <w:rFonts w:ascii="Times New Roman" w:hAnsi="Times New Roman"/>
          <w:b/>
          <w:sz w:val="20"/>
          <w:szCs w:val="20"/>
          <w:lang w:val="uk-UA"/>
        </w:rPr>
      </w:pPr>
    </w:p>
    <w:p w:rsidR="005902A3" w:rsidRDefault="005902A3" w:rsidP="00695F64">
      <w:pPr>
        <w:spacing w:after="0" w:line="240" w:lineRule="auto"/>
        <w:ind w:left="142"/>
        <w:jc w:val="center"/>
        <w:rPr>
          <w:rFonts w:ascii="Times New Roman" w:hAnsi="Times New Roman"/>
          <w:b/>
          <w:sz w:val="40"/>
          <w:lang w:val="uk-UA"/>
        </w:rPr>
      </w:pPr>
      <w:r>
        <w:rPr>
          <w:noProof/>
          <w:lang w:val="en-US" w:eastAsia="en-US"/>
        </w:rPr>
        <w:pict>
          <v:shape id="Поле 3" o:spid="_x0000_s1029" type="#_x0000_t202" style="position:absolute;left:0;text-align:left;margin-left:15.8pt;margin-top:8.05pt;width:219.75pt;height:6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" stroked="f" strokeweight=".5pt">
            <v:textbox style="mso-next-textbox:#Поле 3">
              <w:txbxContent>
                <w:p w:rsidR="005902A3" w:rsidRPr="00492E02" w:rsidRDefault="005902A3" w:rsidP="00E621D3">
                  <w:pPr>
                    <w:jc w:val="center"/>
                    <w:rPr>
                      <w:rFonts w:ascii="Times New Roman" w:hAnsi="Times New Roman"/>
                      <w:b/>
                      <w:sz w:val="40"/>
                      <w:szCs w:val="40"/>
                      <w:lang w:val="uk-UA"/>
                    </w:rPr>
                  </w:pPr>
                  <w:r>
                    <w:rPr>
                      <w:rFonts w:ascii="Times New Roman" w:hAnsi="Times New Roman"/>
                      <w:b/>
                      <w:sz w:val="40"/>
                      <w:szCs w:val="40"/>
                      <w:lang w:val="uk-UA"/>
                    </w:rPr>
                    <w:t>Щодо списання заборгованості з ЄСВ</w:t>
                  </w:r>
                  <w:bookmarkStart w:id="0" w:name="_GoBack"/>
                  <w:bookmarkEnd w:id="0"/>
                </w:p>
              </w:txbxContent>
            </v:textbox>
          </v:shape>
        </w:pict>
      </w:r>
    </w:p>
    <w:p w:rsidR="005902A3" w:rsidRDefault="005902A3" w:rsidP="00695F64">
      <w:pPr>
        <w:spacing w:after="0" w:line="240" w:lineRule="auto"/>
        <w:ind w:left="142"/>
        <w:jc w:val="center"/>
        <w:rPr>
          <w:rFonts w:ascii="Times New Roman" w:hAnsi="Times New Roman"/>
          <w:b/>
          <w:sz w:val="40"/>
          <w:lang w:val="uk-UA"/>
        </w:rPr>
      </w:pPr>
    </w:p>
    <w:p w:rsidR="005902A3" w:rsidRDefault="005902A3" w:rsidP="00711FFF">
      <w:pPr>
        <w:spacing w:after="0" w:line="240" w:lineRule="auto"/>
        <w:rPr>
          <w:rFonts w:ascii="Times New Roman" w:hAnsi="Times New Roman"/>
          <w:b/>
          <w:sz w:val="40"/>
          <w:lang w:val="uk-UA"/>
        </w:rPr>
      </w:pPr>
    </w:p>
    <w:p w:rsidR="005902A3" w:rsidRPr="00492E02" w:rsidRDefault="005902A3" w:rsidP="00695F64">
      <w:pPr>
        <w:spacing w:after="0" w:line="240" w:lineRule="auto"/>
        <w:ind w:left="142"/>
        <w:jc w:val="center"/>
        <w:rPr>
          <w:rFonts w:ascii="Times New Roman" w:hAnsi="Times New Roman"/>
          <w:b/>
          <w:sz w:val="20"/>
          <w:szCs w:val="20"/>
          <w:lang w:val="uk-UA"/>
        </w:rPr>
      </w:pPr>
    </w:p>
    <w:p w:rsidR="005902A3" w:rsidRDefault="005902A3" w:rsidP="00695F64">
      <w:pPr>
        <w:spacing w:after="0" w:line="240" w:lineRule="auto"/>
        <w:ind w:left="142"/>
        <w:jc w:val="center"/>
        <w:rPr>
          <w:rFonts w:ascii="Times New Roman" w:hAnsi="Times New Roman"/>
          <w:b/>
          <w:sz w:val="40"/>
          <w:lang w:val="uk-UA"/>
        </w:rPr>
      </w:pPr>
      <w:r w:rsidRPr="00711FFF">
        <w:rPr>
          <w:noProof/>
          <w:lang w:val="en-US" w:eastAsia="en-US"/>
        </w:rPr>
        <w:pict>
          <v:shape id="_x0000_i1025" type="#_x0000_t75" style="width:229.5pt;height:184.5pt">
            <v:imagedata r:id="rId11" o:title=""/>
          </v:shape>
        </w:pict>
      </w:r>
    </w:p>
    <w:p w:rsidR="005902A3" w:rsidRDefault="005902A3" w:rsidP="00695F64">
      <w:pPr>
        <w:spacing w:after="0" w:line="240" w:lineRule="auto"/>
        <w:ind w:left="142"/>
        <w:jc w:val="center"/>
        <w:rPr>
          <w:rFonts w:ascii="Times New Roman" w:hAnsi="Times New Roman"/>
          <w:b/>
          <w:sz w:val="40"/>
          <w:lang w:val="uk-UA"/>
        </w:rPr>
      </w:pPr>
    </w:p>
    <w:p w:rsidR="005902A3" w:rsidRPr="00711FFF" w:rsidRDefault="005902A3" w:rsidP="00E7764D">
      <w:pPr>
        <w:pBdr>
          <w:top w:val="double" w:sz="4" w:space="1" w:color="auto"/>
          <w:bottom w:val="double" w:sz="4" w:space="1" w:color="auto"/>
        </w:pBdr>
        <w:ind w:left="142"/>
        <w:jc w:val="both"/>
        <w:rPr>
          <w:rFonts w:ascii="Times New Roman" w:hAnsi="Times New Roman"/>
          <w:b/>
          <w:sz w:val="28"/>
          <w:szCs w:val="28"/>
          <w:lang w:val="uk-UA"/>
        </w:rPr>
      </w:pPr>
      <w:r w:rsidRPr="00711FFF">
        <w:rPr>
          <w:rFonts w:ascii="Times New Roman" w:hAnsi="Times New Roman"/>
          <w:b/>
          <w:sz w:val="28"/>
          <w:szCs w:val="28"/>
          <w:lang w:val="uk-UA"/>
        </w:rPr>
        <w:t>Головне управління  ДПC у Хмельницькій області</w:t>
      </w:r>
    </w:p>
    <w:p w:rsidR="005902A3" w:rsidRPr="00B4090B" w:rsidRDefault="005902A3" w:rsidP="00B4090B">
      <w:pPr>
        <w:pBdr>
          <w:top w:val="double" w:sz="4" w:space="1" w:color="auto"/>
          <w:bottom w:val="double" w:sz="4" w:space="1" w:color="auto"/>
        </w:pBdr>
        <w:ind w:left="142"/>
        <w:rPr>
          <w:rFonts w:ascii="Times New Roman" w:hAnsi="Times New Roman"/>
          <w:i/>
          <w:sz w:val="26"/>
          <w:szCs w:val="26"/>
          <w:lang w:val="uk-UA"/>
        </w:rPr>
      </w:pPr>
      <w:smartTag w:uri="urn:schemas-microsoft-com:office:smarttags" w:element="metricconverter">
        <w:smartTagPr>
          <w:attr w:name="ProductID" w:val="29000, м"/>
        </w:smartTagPr>
        <w:r>
          <w:rPr>
            <w:rFonts w:ascii="Times New Roman" w:hAnsi="Times New Roman"/>
            <w:i/>
            <w:sz w:val="26"/>
            <w:szCs w:val="26"/>
            <w:lang w:val="uk-UA"/>
          </w:rPr>
          <w:t>29000</w:t>
        </w:r>
        <w:r w:rsidRPr="0057438F">
          <w:rPr>
            <w:rFonts w:ascii="Times New Roman" w:hAnsi="Times New Roman"/>
            <w:i/>
            <w:sz w:val="26"/>
            <w:szCs w:val="26"/>
            <w:lang w:val="uk-UA"/>
          </w:rPr>
          <w:t>, м</w:t>
        </w:r>
      </w:smartTag>
      <w:r>
        <w:rPr>
          <w:rFonts w:ascii="Times New Roman" w:hAnsi="Times New Roman"/>
          <w:i/>
          <w:sz w:val="26"/>
          <w:szCs w:val="26"/>
          <w:lang w:val="uk-UA"/>
        </w:rPr>
        <w:t>. Хмельницький, вул. Пилипчука, 17</w:t>
      </w:r>
    </w:p>
    <w:p w:rsidR="005902A3" w:rsidRPr="00522258" w:rsidRDefault="005902A3" w:rsidP="00492E02">
      <w:pPr>
        <w:spacing w:after="0"/>
        <w:jc w:val="center"/>
        <w:rPr>
          <w:rFonts w:ascii="Times New Roman" w:hAnsi="Times New Roman"/>
          <w:i/>
          <w:sz w:val="24"/>
          <w:szCs w:val="24"/>
          <w:lang w:val="uk-UA"/>
        </w:rPr>
      </w:pPr>
      <w:r>
        <w:rPr>
          <w:rFonts w:ascii="Times New Roman" w:hAnsi="Times New Roman"/>
          <w:i/>
          <w:sz w:val="24"/>
          <w:szCs w:val="24"/>
          <w:lang w:val="uk-UA"/>
        </w:rPr>
        <w:t xml:space="preserve">Січень 2021 року </w:t>
      </w:r>
    </w:p>
    <w:p w:rsidR="005902A3" w:rsidRDefault="005902A3" w:rsidP="005C5933">
      <w:pPr>
        <w:pStyle w:val="NormalWeb"/>
        <w:spacing w:before="0" w:beforeAutospacing="0" w:after="0" w:afterAutospacing="0"/>
        <w:jc w:val="both"/>
        <w:rPr>
          <w:sz w:val="27"/>
          <w:szCs w:val="27"/>
          <w:lang w:val="uk-UA"/>
        </w:rPr>
      </w:pPr>
      <w:r w:rsidRPr="00E621D3">
        <w:rPr>
          <w:sz w:val="27"/>
          <w:szCs w:val="27"/>
          <w:lang w:val="uk-UA"/>
        </w:rPr>
        <w:t>Головне управління ДПС у Х</w:t>
      </w:r>
      <w:r>
        <w:rPr>
          <w:sz w:val="27"/>
          <w:szCs w:val="27"/>
          <w:lang w:val="uk-UA"/>
        </w:rPr>
        <w:t xml:space="preserve">мельницькій </w:t>
      </w:r>
      <w:r w:rsidRPr="00E621D3">
        <w:rPr>
          <w:sz w:val="27"/>
          <w:szCs w:val="27"/>
          <w:lang w:val="uk-UA"/>
        </w:rPr>
        <w:t xml:space="preserve">області інформує, що Законом України від 04.12.2020 р. № 1072-IX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(далі - Закон № 1072), який набрав чинності 10 грудня 2020 року (опублікований у виданні «Голос України» 09.12.2020 р.) передбачено </w:t>
      </w:r>
      <w:r>
        <w:rPr>
          <w:sz w:val="27"/>
          <w:szCs w:val="27"/>
          <w:lang w:val="uk-UA"/>
        </w:rPr>
        <w:t xml:space="preserve">можливість списання заборгованості по єдиному соціальному внеску.  </w:t>
      </w:r>
    </w:p>
    <w:p w:rsidR="005902A3" w:rsidRPr="00E621D3" w:rsidRDefault="005902A3" w:rsidP="005C5933">
      <w:pPr>
        <w:pStyle w:val="NormalWeb"/>
        <w:spacing w:before="0" w:beforeAutospacing="0" w:after="0" w:afterAutospacing="0"/>
        <w:jc w:val="both"/>
        <w:rPr>
          <w:sz w:val="27"/>
          <w:szCs w:val="27"/>
          <w:lang w:val="uk-UA"/>
        </w:rPr>
      </w:pPr>
    </w:p>
    <w:p w:rsidR="005902A3" w:rsidRPr="002D126D" w:rsidRDefault="005902A3" w:rsidP="002D126D">
      <w:pPr>
        <w:pStyle w:val="NormalWeb"/>
        <w:spacing w:before="120" w:beforeAutospacing="0" w:after="0" w:afterAutospacing="0"/>
        <w:jc w:val="both"/>
        <w:rPr>
          <w:sz w:val="27"/>
          <w:szCs w:val="27"/>
          <w:lang w:val="uk-UA"/>
        </w:rPr>
      </w:pPr>
      <w:r w:rsidRPr="002D126D">
        <w:rPr>
          <w:b/>
          <w:sz w:val="27"/>
          <w:szCs w:val="27"/>
          <w:lang w:val="uk-UA"/>
        </w:rPr>
        <w:t>Право на списання заборгованості по єдиному соціальному внеску</w:t>
      </w:r>
      <w:r w:rsidRPr="002D126D">
        <w:rPr>
          <w:sz w:val="27"/>
          <w:szCs w:val="27"/>
          <w:lang w:val="uk-UA"/>
        </w:rPr>
        <w:t xml:space="preserve"> мають фізичні особи – підприємці  (крім фізичних осіб – підприємців, які обрали спрощену систему оподаткування) та особи, які провадять незалежну професійну діяльність. </w:t>
      </w:r>
    </w:p>
    <w:p w:rsidR="005902A3" w:rsidRDefault="005902A3" w:rsidP="002D126D">
      <w:pPr>
        <w:pStyle w:val="NormalWeb"/>
        <w:spacing w:before="0" w:beforeAutospacing="0" w:after="0" w:afterAutospacing="0"/>
        <w:jc w:val="both"/>
        <w:rPr>
          <w:sz w:val="27"/>
          <w:szCs w:val="27"/>
          <w:lang w:val="uk-UA"/>
        </w:rPr>
      </w:pPr>
    </w:p>
    <w:p w:rsidR="005902A3" w:rsidRPr="00E92D78" w:rsidRDefault="005902A3" w:rsidP="002D126D">
      <w:pPr>
        <w:pStyle w:val="NormalWeb"/>
        <w:spacing w:before="0" w:beforeAutospacing="0" w:after="0" w:afterAutospacing="0"/>
        <w:jc w:val="both"/>
        <w:rPr>
          <w:b/>
          <w:sz w:val="27"/>
          <w:szCs w:val="27"/>
          <w:lang w:val="uk-UA"/>
        </w:rPr>
      </w:pPr>
      <w:r w:rsidRPr="00E92D78">
        <w:rPr>
          <w:b/>
          <w:sz w:val="27"/>
          <w:szCs w:val="27"/>
          <w:lang w:val="uk-UA"/>
        </w:rPr>
        <w:t xml:space="preserve">Списання сум заборгованості з єдиного внеску можливе при виконанні таких умов: </w:t>
      </w:r>
    </w:p>
    <w:p w:rsidR="005902A3" w:rsidRPr="002D126D" w:rsidRDefault="005902A3" w:rsidP="002D126D">
      <w:pPr>
        <w:pStyle w:val="NormalWeb"/>
        <w:spacing w:before="0" w:beforeAutospacing="0" w:after="0" w:afterAutospacing="0"/>
        <w:jc w:val="both"/>
        <w:rPr>
          <w:sz w:val="27"/>
          <w:szCs w:val="27"/>
          <w:lang w:val="uk-UA"/>
        </w:rPr>
      </w:pPr>
      <w:r w:rsidRPr="002D126D">
        <w:rPr>
          <w:sz w:val="27"/>
          <w:szCs w:val="27"/>
          <w:lang w:val="uk-UA"/>
        </w:rPr>
        <w:t xml:space="preserve">-  відсутність у суб’єкта звернення доходу (прибутку) від його діяльності з 01.01.2017 до 01.12.2020 року; </w:t>
      </w:r>
    </w:p>
    <w:p w:rsidR="005902A3" w:rsidRPr="002D126D" w:rsidRDefault="005902A3" w:rsidP="002D126D">
      <w:pPr>
        <w:pStyle w:val="NormalWeb"/>
        <w:spacing w:before="0" w:beforeAutospacing="0" w:after="0" w:afterAutospacing="0"/>
        <w:jc w:val="both"/>
        <w:rPr>
          <w:sz w:val="27"/>
          <w:szCs w:val="27"/>
          <w:lang w:val="uk-UA"/>
        </w:rPr>
      </w:pPr>
      <w:r w:rsidRPr="002D126D">
        <w:rPr>
          <w:sz w:val="27"/>
          <w:szCs w:val="27"/>
          <w:lang w:val="uk-UA"/>
        </w:rPr>
        <w:t xml:space="preserve">-  подання до 01.03.2021 року державному реєстратору за місцем знаходження реєстраційної справи фізичної особи-підприємця заяви про державну реєстрацію припинення підприємницької діяльності (якщо така заява не була подана раніше); для  осіб, які провадять незалежну професійну діяльність, або у періоді з 01.01.2017 року до дати подання заяви провадили таку діяльність - до податкового органу заяву про зняття з обліку як платника єдиного внеску (якщо така заява не була подана раніше); </w:t>
      </w:r>
    </w:p>
    <w:p w:rsidR="005902A3" w:rsidRPr="002D126D" w:rsidRDefault="005902A3" w:rsidP="002D126D">
      <w:pPr>
        <w:pStyle w:val="NormalWeb"/>
        <w:spacing w:before="0" w:beforeAutospacing="0" w:after="0" w:afterAutospacing="0"/>
        <w:jc w:val="both"/>
        <w:rPr>
          <w:sz w:val="27"/>
          <w:szCs w:val="27"/>
          <w:lang w:val="uk-UA"/>
        </w:rPr>
      </w:pPr>
      <w:r w:rsidRPr="002D126D">
        <w:rPr>
          <w:sz w:val="27"/>
          <w:szCs w:val="27"/>
          <w:lang w:val="uk-UA"/>
        </w:rPr>
        <w:t xml:space="preserve">-  подання до 01.03.2021 року до податкового органу звітності з єдиного внеску за період з 01.01.2017 р. до 01.12.2020 року. </w:t>
      </w:r>
    </w:p>
    <w:p w:rsidR="005902A3" w:rsidRDefault="005902A3" w:rsidP="002D126D">
      <w:pPr>
        <w:pStyle w:val="NormalWeb"/>
        <w:spacing w:before="0" w:beforeAutospacing="0" w:after="0" w:afterAutospacing="0"/>
        <w:ind w:firstLine="851"/>
        <w:jc w:val="both"/>
        <w:rPr>
          <w:sz w:val="27"/>
          <w:szCs w:val="27"/>
          <w:lang w:val="uk-UA"/>
        </w:rPr>
      </w:pPr>
    </w:p>
    <w:p w:rsidR="005902A3" w:rsidRPr="002D126D" w:rsidRDefault="005902A3" w:rsidP="002D126D">
      <w:pPr>
        <w:pStyle w:val="NormalWeb"/>
        <w:spacing w:before="0" w:beforeAutospacing="0" w:after="0" w:afterAutospacing="0"/>
        <w:jc w:val="both"/>
        <w:rPr>
          <w:sz w:val="27"/>
          <w:szCs w:val="27"/>
          <w:lang w:val="uk-UA"/>
        </w:rPr>
      </w:pPr>
      <w:r w:rsidRPr="002D126D">
        <w:rPr>
          <w:sz w:val="27"/>
          <w:szCs w:val="27"/>
          <w:lang w:val="uk-UA"/>
        </w:rPr>
        <w:t xml:space="preserve">Для </w:t>
      </w:r>
      <w:r>
        <w:rPr>
          <w:sz w:val="27"/>
          <w:szCs w:val="27"/>
          <w:lang w:val="uk-UA"/>
        </w:rPr>
        <w:t xml:space="preserve">проведення списання </w:t>
      </w:r>
      <w:r w:rsidRPr="002D126D">
        <w:rPr>
          <w:sz w:val="27"/>
          <w:szCs w:val="27"/>
          <w:lang w:val="uk-UA"/>
        </w:rPr>
        <w:t xml:space="preserve">зазначеним категоріям суб’єктів господарювання необхідно до 1 березня 2021 року звернутися до податкового органу з відповідною заявою. </w:t>
      </w:r>
    </w:p>
    <w:p w:rsidR="005902A3" w:rsidRDefault="005902A3" w:rsidP="002D126D">
      <w:pPr>
        <w:pStyle w:val="NormalWeb"/>
        <w:spacing w:before="0" w:beforeAutospacing="0" w:after="0" w:afterAutospacing="0"/>
        <w:jc w:val="both"/>
        <w:rPr>
          <w:sz w:val="27"/>
          <w:szCs w:val="27"/>
          <w:lang w:val="uk-UA"/>
        </w:rPr>
      </w:pPr>
    </w:p>
    <w:p w:rsidR="005902A3" w:rsidRPr="0017235D" w:rsidRDefault="005902A3" w:rsidP="002D126D">
      <w:pPr>
        <w:pStyle w:val="NormalWeb"/>
        <w:spacing w:before="0" w:beforeAutospacing="0" w:after="0" w:afterAutospacing="0"/>
        <w:jc w:val="both"/>
        <w:rPr>
          <w:sz w:val="27"/>
          <w:szCs w:val="27"/>
          <w:lang w:val="ru-RU"/>
        </w:rPr>
      </w:pPr>
      <w:r w:rsidRPr="002D126D">
        <w:rPr>
          <w:sz w:val="27"/>
          <w:szCs w:val="27"/>
          <w:lang w:val="uk-UA"/>
        </w:rPr>
        <w:t xml:space="preserve">Списання заборгованості щодо недоїмки зі сплати єдиного внеску, несплаченої станом на 01.12.2020 року здійснюватиметься за період з 01.01.2017 до 01.12.2020. </w:t>
      </w:r>
    </w:p>
    <w:p w:rsidR="005902A3" w:rsidRPr="002D126D" w:rsidRDefault="005902A3" w:rsidP="00CE05DD">
      <w:pPr>
        <w:spacing w:after="0" w:line="240" w:lineRule="auto"/>
        <w:jc w:val="both"/>
        <w:rPr>
          <w:rFonts w:ascii="Times New Roman" w:hAnsi="Times New Roman"/>
          <w:sz w:val="27"/>
          <w:szCs w:val="27"/>
        </w:rPr>
      </w:pPr>
      <w:r w:rsidRPr="002D126D">
        <w:rPr>
          <w:rFonts w:ascii="Times New Roman" w:hAnsi="Times New Roman"/>
          <w:sz w:val="27"/>
          <w:szCs w:val="27"/>
        </w:rPr>
        <w:t xml:space="preserve">у загальному порядку згідно з вимогами Податкового кодексу України. </w:t>
      </w:r>
    </w:p>
    <w:p w:rsidR="005902A3" w:rsidRPr="0017235D" w:rsidRDefault="005902A3" w:rsidP="00E621D3">
      <w:pPr>
        <w:pStyle w:val="NormalWeb"/>
        <w:spacing w:before="0" w:beforeAutospacing="0" w:after="0" w:afterAutospacing="0"/>
        <w:jc w:val="both"/>
        <w:rPr>
          <w:sz w:val="27"/>
          <w:szCs w:val="27"/>
          <w:lang w:val="ru-RU"/>
        </w:rPr>
      </w:pPr>
    </w:p>
    <w:p w:rsidR="005902A3" w:rsidRDefault="005902A3" w:rsidP="00E621D3">
      <w:pPr>
        <w:pStyle w:val="NormalWeb"/>
        <w:jc w:val="both"/>
        <w:rPr>
          <w:rStyle w:val="Emphasis"/>
          <w:b/>
          <w:sz w:val="28"/>
          <w:szCs w:val="28"/>
          <w:lang w:val="uk-UA"/>
        </w:rPr>
      </w:pPr>
    </w:p>
    <w:sectPr w:rsidR="005902A3"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561"/>
    <w:rsid w:val="00027B27"/>
    <w:rsid w:val="00057581"/>
    <w:rsid w:val="00061354"/>
    <w:rsid w:val="00070CB6"/>
    <w:rsid w:val="00081DC9"/>
    <w:rsid w:val="00093238"/>
    <w:rsid w:val="00117AA4"/>
    <w:rsid w:val="00124385"/>
    <w:rsid w:val="0017235D"/>
    <w:rsid w:val="00180E9F"/>
    <w:rsid w:val="001D222D"/>
    <w:rsid w:val="00281CEA"/>
    <w:rsid w:val="002A3121"/>
    <w:rsid w:val="002D126D"/>
    <w:rsid w:val="00307561"/>
    <w:rsid w:val="00346317"/>
    <w:rsid w:val="003474DB"/>
    <w:rsid w:val="00356D20"/>
    <w:rsid w:val="004607A7"/>
    <w:rsid w:val="00492E02"/>
    <w:rsid w:val="00495E1E"/>
    <w:rsid w:val="004C7979"/>
    <w:rsid w:val="004F6E15"/>
    <w:rsid w:val="00504B9B"/>
    <w:rsid w:val="00522258"/>
    <w:rsid w:val="0057438F"/>
    <w:rsid w:val="005902A3"/>
    <w:rsid w:val="0059305F"/>
    <w:rsid w:val="005A4538"/>
    <w:rsid w:val="005C5933"/>
    <w:rsid w:val="005D15ED"/>
    <w:rsid w:val="00613705"/>
    <w:rsid w:val="00636F10"/>
    <w:rsid w:val="00664DD5"/>
    <w:rsid w:val="00665484"/>
    <w:rsid w:val="00677CDD"/>
    <w:rsid w:val="00695CD6"/>
    <w:rsid w:val="00695F64"/>
    <w:rsid w:val="006F69BA"/>
    <w:rsid w:val="00711FFF"/>
    <w:rsid w:val="007233AA"/>
    <w:rsid w:val="007262F3"/>
    <w:rsid w:val="0073248A"/>
    <w:rsid w:val="0078375F"/>
    <w:rsid w:val="007B552A"/>
    <w:rsid w:val="007C3DDC"/>
    <w:rsid w:val="0083049F"/>
    <w:rsid w:val="00873CBA"/>
    <w:rsid w:val="008F5527"/>
    <w:rsid w:val="009C0BA0"/>
    <w:rsid w:val="009D6262"/>
    <w:rsid w:val="009E12F6"/>
    <w:rsid w:val="009E23EC"/>
    <w:rsid w:val="009E471F"/>
    <w:rsid w:val="009F17BF"/>
    <w:rsid w:val="00A76647"/>
    <w:rsid w:val="00A95883"/>
    <w:rsid w:val="00B05B4B"/>
    <w:rsid w:val="00B06439"/>
    <w:rsid w:val="00B4090B"/>
    <w:rsid w:val="00BC06BC"/>
    <w:rsid w:val="00BD7518"/>
    <w:rsid w:val="00BE1334"/>
    <w:rsid w:val="00C06A02"/>
    <w:rsid w:val="00CA3D65"/>
    <w:rsid w:val="00CC38B0"/>
    <w:rsid w:val="00CD12FB"/>
    <w:rsid w:val="00CE05DD"/>
    <w:rsid w:val="00D76154"/>
    <w:rsid w:val="00DC369E"/>
    <w:rsid w:val="00DF4D88"/>
    <w:rsid w:val="00E621D3"/>
    <w:rsid w:val="00E7764D"/>
    <w:rsid w:val="00E92D78"/>
    <w:rsid w:val="00F61810"/>
    <w:rsid w:val="00FB0C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61"/>
    <w:pPr>
      <w:spacing w:after="200" w:line="276" w:lineRule="auto"/>
    </w:pPr>
    <w:rPr>
      <w:rFonts w:eastAsia="Times New Roman"/>
      <w:lang w:val="ru-RU" w:eastAsia="ru-RU"/>
    </w:rPr>
  </w:style>
  <w:style w:type="paragraph" w:styleId="Heading1">
    <w:name w:val="heading 1"/>
    <w:basedOn w:val="Normal"/>
    <w:link w:val="Heading1Char"/>
    <w:uiPriority w:val="99"/>
    <w:qFormat/>
    <w:rsid w:val="00B4090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90B"/>
    <w:rPr>
      <w:rFonts w:ascii="Times New Roman" w:hAnsi="Times New Roman" w:cs="Times New Roman"/>
      <w:b/>
      <w:bCs/>
      <w:kern w:val="36"/>
      <w:sz w:val="48"/>
      <w:szCs w:val="48"/>
      <w:lang w:eastAsia="ru-RU"/>
    </w:rPr>
  </w:style>
  <w:style w:type="paragraph" w:styleId="NormalWeb">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Normal"/>
    <w:link w:val="NormalWebChar"/>
    <w:uiPriority w:val="99"/>
    <w:rsid w:val="00307561"/>
    <w:pPr>
      <w:spacing w:before="100" w:beforeAutospacing="1" w:after="100" w:afterAutospacing="1" w:line="240" w:lineRule="auto"/>
    </w:pPr>
    <w:rPr>
      <w:rFonts w:ascii="Times New Roman" w:eastAsia="Calibri" w:hAnsi="Times New Roman"/>
      <w:sz w:val="24"/>
      <w:szCs w:val="20"/>
      <w:lang w:val="en-US" w:eastAsia="uk-UA"/>
    </w:rPr>
  </w:style>
  <w:style w:type="paragraph" w:styleId="BalloonText">
    <w:name w:val="Balloon Text"/>
    <w:basedOn w:val="Normal"/>
    <w:link w:val="BalloonTextChar"/>
    <w:uiPriority w:val="99"/>
    <w:semiHidden/>
    <w:rsid w:val="0030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561"/>
    <w:rPr>
      <w:rFonts w:ascii="Tahoma" w:hAnsi="Tahoma" w:cs="Tahoma"/>
      <w:sz w:val="16"/>
      <w:szCs w:val="16"/>
      <w:lang w:eastAsia="ru-RU"/>
    </w:rPr>
  </w:style>
  <w:style w:type="paragraph" w:styleId="ListParagraph">
    <w:name w:val="List Paragraph"/>
    <w:basedOn w:val="Normal"/>
    <w:uiPriority w:val="99"/>
    <w:qFormat/>
    <w:rsid w:val="00695F64"/>
    <w:pPr>
      <w:ind w:left="720"/>
      <w:contextualSpacing/>
    </w:pPr>
  </w:style>
  <w:style w:type="character" w:styleId="Strong">
    <w:name w:val="Strong"/>
    <w:basedOn w:val="DefaultParagraphFont"/>
    <w:uiPriority w:val="99"/>
    <w:qFormat/>
    <w:rsid w:val="00695F64"/>
    <w:rPr>
      <w:rFonts w:cs="Times New Roman"/>
      <w:b/>
    </w:rPr>
  </w:style>
  <w:style w:type="character" w:styleId="Hyperlink">
    <w:name w:val="Hyperlink"/>
    <w:basedOn w:val="DefaultParagraphFont"/>
    <w:uiPriority w:val="99"/>
    <w:rsid w:val="009C0BA0"/>
    <w:rPr>
      <w:rFonts w:cs="Times New Roman"/>
      <w:color w:val="0000FF"/>
      <w:u w:val="single"/>
    </w:rPr>
  </w:style>
  <w:style w:type="character" w:customStyle="1" w:styleId="changes">
    <w:name w:val="changes"/>
    <w:basedOn w:val="DefaultParagraphFont"/>
    <w:uiPriority w:val="99"/>
    <w:rsid w:val="008F5527"/>
    <w:rPr>
      <w:rFonts w:cs="Times New Roman"/>
    </w:rPr>
  </w:style>
  <w:style w:type="character" w:styleId="Emphasis">
    <w:name w:val="Emphasis"/>
    <w:basedOn w:val="DefaultParagraphFont"/>
    <w:uiPriority w:val="99"/>
    <w:qFormat/>
    <w:rsid w:val="00180E9F"/>
    <w:rPr>
      <w:rFonts w:cs="Times New Roman"/>
      <w:i/>
      <w:iCs/>
    </w:rPr>
  </w:style>
  <w:style w:type="character" w:customStyle="1" w:styleId="NormalWebChar">
    <w:name w:val="Normal (Web) Char"/>
    <w:aliases w:val="Обычный (Web) Char,Обычный (Web)1 Char,Обычный (веб) Знак Char,Обычный (веб) Знак1 Знак Char,Обычный (веб) Знак Знак Знак Char,Обычный (Web) Знак Знак Знак1 Char,Обычный (Web)1 Знак Знак Знак Char"/>
    <w:link w:val="NormalWeb"/>
    <w:uiPriority w:val="99"/>
    <w:locked/>
    <w:rsid w:val="00E621D3"/>
    <w:rPr>
      <w:rFonts w:ascii="Times New Roman" w:hAnsi="Times New Roman"/>
      <w:sz w:val="24"/>
      <w:lang w:eastAsia="uk-UA"/>
    </w:rPr>
  </w:style>
</w:styles>
</file>

<file path=word/webSettings.xml><?xml version="1.0" encoding="utf-8"?>
<w:webSettings xmlns:r="http://schemas.openxmlformats.org/officeDocument/2006/relationships" xmlns:w="http://schemas.openxmlformats.org/wordprocessingml/2006/main">
  <w:divs>
    <w:div w:id="1759784701">
      <w:marLeft w:val="0"/>
      <w:marRight w:val="0"/>
      <w:marTop w:val="0"/>
      <w:marBottom w:val="0"/>
      <w:divBdr>
        <w:top w:val="none" w:sz="0" w:space="0" w:color="auto"/>
        <w:left w:val="none" w:sz="0" w:space="0" w:color="auto"/>
        <w:bottom w:val="none" w:sz="0" w:space="0" w:color="auto"/>
        <w:right w:val="none" w:sz="0" w:space="0" w:color="auto"/>
      </w:divBdr>
    </w:div>
    <w:div w:id="1759784703">
      <w:marLeft w:val="0"/>
      <w:marRight w:val="0"/>
      <w:marTop w:val="0"/>
      <w:marBottom w:val="0"/>
      <w:divBdr>
        <w:top w:val="none" w:sz="0" w:space="0" w:color="auto"/>
        <w:left w:val="none" w:sz="0" w:space="0" w:color="auto"/>
        <w:bottom w:val="none" w:sz="0" w:space="0" w:color="auto"/>
        <w:right w:val="none" w:sz="0" w:space="0" w:color="auto"/>
      </w:divBdr>
    </w:div>
    <w:div w:id="1759784704">
      <w:marLeft w:val="0"/>
      <w:marRight w:val="0"/>
      <w:marTop w:val="0"/>
      <w:marBottom w:val="0"/>
      <w:divBdr>
        <w:top w:val="none" w:sz="0" w:space="0" w:color="auto"/>
        <w:left w:val="none" w:sz="0" w:space="0" w:color="auto"/>
        <w:bottom w:val="none" w:sz="0" w:space="0" w:color="auto"/>
        <w:right w:val="none" w:sz="0" w:space="0" w:color="auto"/>
      </w:divBdr>
    </w:div>
    <w:div w:id="1759784705">
      <w:marLeft w:val="0"/>
      <w:marRight w:val="0"/>
      <w:marTop w:val="0"/>
      <w:marBottom w:val="0"/>
      <w:divBdr>
        <w:top w:val="none" w:sz="0" w:space="0" w:color="auto"/>
        <w:left w:val="none" w:sz="0" w:space="0" w:color="auto"/>
        <w:bottom w:val="none" w:sz="0" w:space="0" w:color="auto"/>
        <w:right w:val="none" w:sz="0" w:space="0" w:color="auto"/>
      </w:divBdr>
    </w:div>
    <w:div w:id="1759784706">
      <w:marLeft w:val="0"/>
      <w:marRight w:val="0"/>
      <w:marTop w:val="0"/>
      <w:marBottom w:val="0"/>
      <w:divBdr>
        <w:top w:val="none" w:sz="0" w:space="0" w:color="auto"/>
        <w:left w:val="none" w:sz="0" w:space="0" w:color="auto"/>
        <w:bottom w:val="none" w:sz="0" w:space="0" w:color="auto"/>
        <w:right w:val="none" w:sz="0" w:space="0" w:color="auto"/>
      </w:divBdr>
      <w:divsChild>
        <w:div w:id="1759784709">
          <w:marLeft w:val="274"/>
          <w:marRight w:val="0"/>
          <w:marTop w:val="0"/>
          <w:marBottom w:val="0"/>
          <w:divBdr>
            <w:top w:val="none" w:sz="0" w:space="0" w:color="auto"/>
            <w:left w:val="none" w:sz="0" w:space="0" w:color="auto"/>
            <w:bottom w:val="none" w:sz="0" w:space="0" w:color="auto"/>
            <w:right w:val="none" w:sz="0" w:space="0" w:color="auto"/>
          </w:divBdr>
        </w:div>
        <w:div w:id="1759784720">
          <w:marLeft w:val="274"/>
          <w:marRight w:val="0"/>
          <w:marTop w:val="0"/>
          <w:marBottom w:val="0"/>
          <w:divBdr>
            <w:top w:val="none" w:sz="0" w:space="0" w:color="auto"/>
            <w:left w:val="none" w:sz="0" w:space="0" w:color="auto"/>
            <w:bottom w:val="none" w:sz="0" w:space="0" w:color="auto"/>
            <w:right w:val="none" w:sz="0" w:space="0" w:color="auto"/>
          </w:divBdr>
        </w:div>
        <w:div w:id="1759784740">
          <w:marLeft w:val="274"/>
          <w:marRight w:val="0"/>
          <w:marTop w:val="0"/>
          <w:marBottom w:val="0"/>
          <w:divBdr>
            <w:top w:val="none" w:sz="0" w:space="0" w:color="auto"/>
            <w:left w:val="none" w:sz="0" w:space="0" w:color="auto"/>
            <w:bottom w:val="none" w:sz="0" w:space="0" w:color="auto"/>
            <w:right w:val="none" w:sz="0" w:space="0" w:color="auto"/>
          </w:divBdr>
        </w:div>
      </w:divsChild>
    </w:div>
    <w:div w:id="1759784707">
      <w:marLeft w:val="0"/>
      <w:marRight w:val="0"/>
      <w:marTop w:val="0"/>
      <w:marBottom w:val="0"/>
      <w:divBdr>
        <w:top w:val="none" w:sz="0" w:space="0" w:color="auto"/>
        <w:left w:val="none" w:sz="0" w:space="0" w:color="auto"/>
        <w:bottom w:val="none" w:sz="0" w:space="0" w:color="auto"/>
        <w:right w:val="none" w:sz="0" w:space="0" w:color="auto"/>
      </w:divBdr>
    </w:div>
    <w:div w:id="1759784708">
      <w:marLeft w:val="0"/>
      <w:marRight w:val="0"/>
      <w:marTop w:val="0"/>
      <w:marBottom w:val="0"/>
      <w:divBdr>
        <w:top w:val="none" w:sz="0" w:space="0" w:color="auto"/>
        <w:left w:val="none" w:sz="0" w:space="0" w:color="auto"/>
        <w:bottom w:val="none" w:sz="0" w:space="0" w:color="auto"/>
        <w:right w:val="none" w:sz="0" w:space="0" w:color="auto"/>
      </w:divBdr>
    </w:div>
    <w:div w:id="1759784711">
      <w:marLeft w:val="0"/>
      <w:marRight w:val="0"/>
      <w:marTop w:val="0"/>
      <w:marBottom w:val="0"/>
      <w:divBdr>
        <w:top w:val="none" w:sz="0" w:space="0" w:color="auto"/>
        <w:left w:val="none" w:sz="0" w:space="0" w:color="auto"/>
        <w:bottom w:val="none" w:sz="0" w:space="0" w:color="auto"/>
        <w:right w:val="none" w:sz="0" w:space="0" w:color="auto"/>
      </w:divBdr>
    </w:div>
    <w:div w:id="1759784713">
      <w:marLeft w:val="0"/>
      <w:marRight w:val="0"/>
      <w:marTop w:val="0"/>
      <w:marBottom w:val="0"/>
      <w:divBdr>
        <w:top w:val="none" w:sz="0" w:space="0" w:color="auto"/>
        <w:left w:val="none" w:sz="0" w:space="0" w:color="auto"/>
        <w:bottom w:val="none" w:sz="0" w:space="0" w:color="auto"/>
        <w:right w:val="none" w:sz="0" w:space="0" w:color="auto"/>
      </w:divBdr>
    </w:div>
    <w:div w:id="1759784715">
      <w:marLeft w:val="0"/>
      <w:marRight w:val="0"/>
      <w:marTop w:val="0"/>
      <w:marBottom w:val="0"/>
      <w:divBdr>
        <w:top w:val="none" w:sz="0" w:space="0" w:color="auto"/>
        <w:left w:val="none" w:sz="0" w:space="0" w:color="auto"/>
        <w:bottom w:val="none" w:sz="0" w:space="0" w:color="auto"/>
        <w:right w:val="none" w:sz="0" w:space="0" w:color="auto"/>
      </w:divBdr>
    </w:div>
    <w:div w:id="1759784717">
      <w:marLeft w:val="0"/>
      <w:marRight w:val="0"/>
      <w:marTop w:val="0"/>
      <w:marBottom w:val="0"/>
      <w:divBdr>
        <w:top w:val="none" w:sz="0" w:space="0" w:color="auto"/>
        <w:left w:val="none" w:sz="0" w:space="0" w:color="auto"/>
        <w:bottom w:val="none" w:sz="0" w:space="0" w:color="auto"/>
        <w:right w:val="none" w:sz="0" w:space="0" w:color="auto"/>
      </w:divBdr>
    </w:div>
    <w:div w:id="1759784718">
      <w:marLeft w:val="0"/>
      <w:marRight w:val="0"/>
      <w:marTop w:val="0"/>
      <w:marBottom w:val="0"/>
      <w:divBdr>
        <w:top w:val="none" w:sz="0" w:space="0" w:color="auto"/>
        <w:left w:val="none" w:sz="0" w:space="0" w:color="auto"/>
        <w:bottom w:val="none" w:sz="0" w:space="0" w:color="auto"/>
        <w:right w:val="none" w:sz="0" w:space="0" w:color="auto"/>
      </w:divBdr>
    </w:div>
    <w:div w:id="1759784721">
      <w:marLeft w:val="0"/>
      <w:marRight w:val="0"/>
      <w:marTop w:val="0"/>
      <w:marBottom w:val="0"/>
      <w:divBdr>
        <w:top w:val="none" w:sz="0" w:space="0" w:color="auto"/>
        <w:left w:val="none" w:sz="0" w:space="0" w:color="auto"/>
        <w:bottom w:val="none" w:sz="0" w:space="0" w:color="auto"/>
        <w:right w:val="none" w:sz="0" w:space="0" w:color="auto"/>
      </w:divBdr>
    </w:div>
    <w:div w:id="1759784722">
      <w:marLeft w:val="0"/>
      <w:marRight w:val="0"/>
      <w:marTop w:val="0"/>
      <w:marBottom w:val="0"/>
      <w:divBdr>
        <w:top w:val="none" w:sz="0" w:space="0" w:color="auto"/>
        <w:left w:val="none" w:sz="0" w:space="0" w:color="auto"/>
        <w:bottom w:val="none" w:sz="0" w:space="0" w:color="auto"/>
        <w:right w:val="none" w:sz="0" w:space="0" w:color="auto"/>
      </w:divBdr>
    </w:div>
    <w:div w:id="1759784723">
      <w:marLeft w:val="0"/>
      <w:marRight w:val="0"/>
      <w:marTop w:val="0"/>
      <w:marBottom w:val="0"/>
      <w:divBdr>
        <w:top w:val="none" w:sz="0" w:space="0" w:color="auto"/>
        <w:left w:val="none" w:sz="0" w:space="0" w:color="auto"/>
        <w:bottom w:val="none" w:sz="0" w:space="0" w:color="auto"/>
        <w:right w:val="none" w:sz="0" w:space="0" w:color="auto"/>
      </w:divBdr>
    </w:div>
    <w:div w:id="1759784724">
      <w:marLeft w:val="0"/>
      <w:marRight w:val="0"/>
      <w:marTop w:val="0"/>
      <w:marBottom w:val="0"/>
      <w:divBdr>
        <w:top w:val="none" w:sz="0" w:space="0" w:color="auto"/>
        <w:left w:val="none" w:sz="0" w:space="0" w:color="auto"/>
        <w:bottom w:val="none" w:sz="0" w:space="0" w:color="auto"/>
        <w:right w:val="none" w:sz="0" w:space="0" w:color="auto"/>
      </w:divBdr>
    </w:div>
    <w:div w:id="1759784725">
      <w:marLeft w:val="0"/>
      <w:marRight w:val="0"/>
      <w:marTop w:val="0"/>
      <w:marBottom w:val="0"/>
      <w:divBdr>
        <w:top w:val="none" w:sz="0" w:space="0" w:color="auto"/>
        <w:left w:val="none" w:sz="0" w:space="0" w:color="auto"/>
        <w:bottom w:val="none" w:sz="0" w:space="0" w:color="auto"/>
        <w:right w:val="none" w:sz="0" w:space="0" w:color="auto"/>
      </w:divBdr>
      <w:divsChild>
        <w:div w:id="1759784719">
          <w:marLeft w:val="274"/>
          <w:marRight w:val="0"/>
          <w:marTop w:val="0"/>
          <w:marBottom w:val="0"/>
          <w:divBdr>
            <w:top w:val="none" w:sz="0" w:space="0" w:color="auto"/>
            <w:left w:val="none" w:sz="0" w:space="0" w:color="auto"/>
            <w:bottom w:val="none" w:sz="0" w:space="0" w:color="auto"/>
            <w:right w:val="none" w:sz="0" w:space="0" w:color="auto"/>
          </w:divBdr>
        </w:div>
        <w:div w:id="1759784728">
          <w:marLeft w:val="274"/>
          <w:marRight w:val="0"/>
          <w:marTop w:val="0"/>
          <w:marBottom w:val="0"/>
          <w:divBdr>
            <w:top w:val="none" w:sz="0" w:space="0" w:color="auto"/>
            <w:left w:val="none" w:sz="0" w:space="0" w:color="auto"/>
            <w:bottom w:val="none" w:sz="0" w:space="0" w:color="auto"/>
            <w:right w:val="none" w:sz="0" w:space="0" w:color="auto"/>
          </w:divBdr>
        </w:div>
      </w:divsChild>
    </w:div>
    <w:div w:id="1759784727">
      <w:marLeft w:val="0"/>
      <w:marRight w:val="0"/>
      <w:marTop w:val="0"/>
      <w:marBottom w:val="0"/>
      <w:divBdr>
        <w:top w:val="none" w:sz="0" w:space="0" w:color="auto"/>
        <w:left w:val="none" w:sz="0" w:space="0" w:color="auto"/>
        <w:bottom w:val="none" w:sz="0" w:space="0" w:color="auto"/>
        <w:right w:val="none" w:sz="0" w:space="0" w:color="auto"/>
      </w:divBdr>
    </w:div>
    <w:div w:id="1759784729">
      <w:marLeft w:val="0"/>
      <w:marRight w:val="0"/>
      <w:marTop w:val="0"/>
      <w:marBottom w:val="0"/>
      <w:divBdr>
        <w:top w:val="none" w:sz="0" w:space="0" w:color="auto"/>
        <w:left w:val="none" w:sz="0" w:space="0" w:color="auto"/>
        <w:bottom w:val="none" w:sz="0" w:space="0" w:color="auto"/>
        <w:right w:val="none" w:sz="0" w:space="0" w:color="auto"/>
      </w:divBdr>
    </w:div>
    <w:div w:id="1759784730">
      <w:marLeft w:val="0"/>
      <w:marRight w:val="0"/>
      <w:marTop w:val="0"/>
      <w:marBottom w:val="0"/>
      <w:divBdr>
        <w:top w:val="none" w:sz="0" w:space="0" w:color="auto"/>
        <w:left w:val="none" w:sz="0" w:space="0" w:color="auto"/>
        <w:bottom w:val="none" w:sz="0" w:space="0" w:color="auto"/>
        <w:right w:val="none" w:sz="0" w:space="0" w:color="auto"/>
      </w:divBdr>
    </w:div>
    <w:div w:id="1759784732">
      <w:marLeft w:val="0"/>
      <w:marRight w:val="0"/>
      <w:marTop w:val="0"/>
      <w:marBottom w:val="0"/>
      <w:divBdr>
        <w:top w:val="none" w:sz="0" w:space="0" w:color="auto"/>
        <w:left w:val="none" w:sz="0" w:space="0" w:color="auto"/>
        <w:bottom w:val="none" w:sz="0" w:space="0" w:color="auto"/>
        <w:right w:val="none" w:sz="0" w:space="0" w:color="auto"/>
      </w:divBdr>
    </w:div>
    <w:div w:id="1759784733">
      <w:marLeft w:val="0"/>
      <w:marRight w:val="0"/>
      <w:marTop w:val="0"/>
      <w:marBottom w:val="0"/>
      <w:divBdr>
        <w:top w:val="none" w:sz="0" w:space="0" w:color="auto"/>
        <w:left w:val="none" w:sz="0" w:space="0" w:color="auto"/>
        <w:bottom w:val="none" w:sz="0" w:space="0" w:color="auto"/>
        <w:right w:val="none" w:sz="0" w:space="0" w:color="auto"/>
      </w:divBdr>
    </w:div>
    <w:div w:id="1759784734">
      <w:marLeft w:val="0"/>
      <w:marRight w:val="0"/>
      <w:marTop w:val="0"/>
      <w:marBottom w:val="0"/>
      <w:divBdr>
        <w:top w:val="none" w:sz="0" w:space="0" w:color="auto"/>
        <w:left w:val="none" w:sz="0" w:space="0" w:color="auto"/>
        <w:bottom w:val="none" w:sz="0" w:space="0" w:color="auto"/>
        <w:right w:val="none" w:sz="0" w:space="0" w:color="auto"/>
      </w:divBdr>
    </w:div>
    <w:div w:id="1759784736">
      <w:marLeft w:val="0"/>
      <w:marRight w:val="0"/>
      <w:marTop w:val="0"/>
      <w:marBottom w:val="0"/>
      <w:divBdr>
        <w:top w:val="none" w:sz="0" w:space="0" w:color="auto"/>
        <w:left w:val="none" w:sz="0" w:space="0" w:color="auto"/>
        <w:bottom w:val="none" w:sz="0" w:space="0" w:color="auto"/>
        <w:right w:val="none" w:sz="0" w:space="0" w:color="auto"/>
      </w:divBdr>
      <w:divsChild>
        <w:div w:id="1759784716">
          <w:marLeft w:val="274"/>
          <w:marRight w:val="0"/>
          <w:marTop w:val="0"/>
          <w:marBottom w:val="0"/>
          <w:divBdr>
            <w:top w:val="none" w:sz="0" w:space="0" w:color="auto"/>
            <w:left w:val="none" w:sz="0" w:space="0" w:color="auto"/>
            <w:bottom w:val="none" w:sz="0" w:space="0" w:color="auto"/>
            <w:right w:val="none" w:sz="0" w:space="0" w:color="auto"/>
          </w:divBdr>
        </w:div>
        <w:div w:id="1759784726">
          <w:marLeft w:val="274"/>
          <w:marRight w:val="0"/>
          <w:marTop w:val="0"/>
          <w:marBottom w:val="0"/>
          <w:divBdr>
            <w:top w:val="none" w:sz="0" w:space="0" w:color="auto"/>
            <w:left w:val="none" w:sz="0" w:space="0" w:color="auto"/>
            <w:bottom w:val="none" w:sz="0" w:space="0" w:color="auto"/>
            <w:right w:val="none" w:sz="0" w:space="0" w:color="auto"/>
          </w:divBdr>
        </w:div>
      </w:divsChild>
    </w:div>
    <w:div w:id="1759784737">
      <w:marLeft w:val="0"/>
      <w:marRight w:val="0"/>
      <w:marTop w:val="0"/>
      <w:marBottom w:val="0"/>
      <w:divBdr>
        <w:top w:val="none" w:sz="0" w:space="0" w:color="auto"/>
        <w:left w:val="none" w:sz="0" w:space="0" w:color="auto"/>
        <w:bottom w:val="none" w:sz="0" w:space="0" w:color="auto"/>
        <w:right w:val="none" w:sz="0" w:space="0" w:color="auto"/>
      </w:divBdr>
    </w:div>
    <w:div w:id="1759784739">
      <w:marLeft w:val="0"/>
      <w:marRight w:val="0"/>
      <w:marTop w:val="0"/>
      <w:marBottom w:val="0"/>
      <w:divBdr>
        <w:top w:val="none" w:sz="0" w:space="0" w:color="auto"/>
        <w:left w:val="none" w:sz="0" w:space="0" w:color="auto"/>
        <w:bottom w:val="none" w:sz="0" w:space="0" w:color="auto"/>
        <w:right w:val="none" w:sz="0" w:space="0" w:color="auto"/>
      </w:divBdr>
    </w:div>
    <w:div w:id="1759784741">
      <w:marLeft w:val="0"/>
      <w:marRight w:val="0"/>
      <w:marTop w:val="0"/>
      <w:marBottom w:val="0"/>
      <w:divBdr>
        <w:top w:val="none" w:sz="0" w:space="0" w:color="auto"/>
        <w:left w:val="none" w:sz="0" w:space="0" w:color="auto"/>
        <w:bottom w:val="none" w:sz="0" w:space="0" w:color="auto"/>
        <w:right w:val="none" w:sz="0" w:space="0" w:color="auto"/>
      </w:divBdr>
    </w:div>
    <w:div w:id="1759784742">
      <w:marLeft w:val="0"/>
      <w:marRight w:val="0"/>
      <w:marTop w:val="0"/>
      <w:marBottom w:val="0"/>
      <w:divBdr>
        <w:top w:val="none" w:sz="0" w:space="0" w:color="auto"/>
        <w:left w:val="none" w:sz="0" w:space="0" w:color="auto"/>
        <w:bottom w:val="none" w:sz="0" w:space="0" w:color="auto"/>
        <w:right w:val="none" w:sz="0" w:space="0" w:color="auto"/>
      </w:divBdr>
    </w:div>
    <w:div w:id="1759784743">
      <w:marLeft w:val="0"/>
      <w:marRight w:val="0"/>
      <w:marTop w:val="0"/>
      <w:marBottom w:val="0"/>
      <w:divBdr>
        <w:top w:val="none" w:sz="0" w:space="0" w:color="auto"/>
        <w:left w:val="none" w:sz="0" w:space="0" w:color="auto"/>
        <w:bottom w:val="none" w:sz="0" w:space="0" w:color="auto"/>
        <w:right w:val="none" w:sz="0" w:space="0" w:color="auto"/>
      </w:divBdr>
    </w:div>
    <w:div w:id="1759784744">
      <w:marLeft w:val="0"/>
      <w:marRight w:val="0"/>
      <w:marTop w:val="0"/>
      <w:marBottom w:val="0"/>
      <w:divBdr>
        <w:top w:val="none" w:sz="0" w:space="0" w:color="auto"/>
        <w:left w:val="none" w:sz="0" w:space="0" w:color="auto"/>
        <w:bottom w:val="none" w:sz="0" w:space="0" w:color="auto"/>
        <w:right w:val="none" w:sz="0" w:space="0" w:color="auto"/>
      </w:divBdr>
    </w:div>
    <w:div w:id="1759784745">
      <w:marLeft w:val="0"/>
      <w:marRight w:val="0"/>
      <w:marTop w:val="0"/>
      <w:marBottom w:val="0"/>
      <w:divBdr>
        <w:top w:val="none" w:sz="0" w:space="0" w:color="auto"/>
        <w:left w:val="none" w:sz="0" w:space="0" w:color="auto"/>
        <w:bottom w:val="none" w:sz="0" w:space="0" w:color="auto"/>
        <w:right w:val="none" w:sz="0" w:space="0" w:color="auto"/>
      </w:divBdr>
    </w:div>
    <w:div w:id="1759784747">
      <w:marLeft w:val="0"/>
      <w:marRight w:val="0"/>
      <w:marTop w:val="0"/>
      <w:marBottom w:val="0"/>
      <w:divBdr>
        <w:top w:val="none" w:sz="0" w:space="0" w:color="auto"/>
        <w:left w:val="none" w:sz="0" w:space="0" w:color="auto"/>
        <w:bottom w:val="none" w:sz="0" w:space="0" w:color="auto"/>
        <w:right w:val="none" w:sz="0" w:space="0" w:color="auto"/>
      </w:divBdr>
    </w:div>
    <w:div w:id="1759784748">
      <w:marLeft w:val="0"/>
      <w:marRight w:val="0"/>
      <w:marTop w:val="0"/>
      <w:marBottom w:val="0"/>
      <w:divBdr>
        <w:top w:val="none" w:sz="0" w:space="0" w:color="auto"/>
        <w:left w:val="none" w:sz="0" w:space="0" w:color="auto"/>
        <w:bottom w:val="none" w:sz="0" w:space="0" w:color="auto"/>
        <w:right w:val="none" w:sz="0" w:space="0" w:color="auto"/>
      </w:divBdr>
      <w:divsChild>
        <w:div w:id="1759784710">
          <w:marLeft w:val="0"/>
          <w:marRight w:val="0"/>
          <w:marTop w:val="0"/>
          <w:marBottom w:val="0"/>
          <w:divBdr>
            <w:top w:val="none" w:sz="0" w:space="0" w:color="auto"/>
            <w:left w:val="none" w:sz="0" w:space="0" w:color="auto"/>
            <w:bottom w:val="none" w:sz="0" w:space="0" w:color="auto"/>
            <w:right w:val="none" w:sz="0" w:space="0" w:color="auto"/>
          </w:divBdr>
        </w:div>
        <w:div w:id="1759784712">
          <w:marLeft w:val="0"/>
          <w:marRight w:val="0"/>
          <w:marTop w:val="0"/>
          <w:marBottom w:val="0"/>
          <w:divBdr>
            <w:top w:val="none" w:sz="0" w:space="0" w:color="auto"/>
            <w:left w:val="none" w:sz="0" w:space="0" w:color="auto"/>
            <w:bottom w:val="none" w:sz="0" w:space="0" w:color="auto"/>
            <w:right w:val="none" w:sz="0" w:space="0" w:color="auto"/>
          </w:divBdr>
        </w:div>
        <w:div w:id="1759784714">
          <w:marLeft w:val="0"/>
          <w:marRight w:val="0"/>
          <w:marTop w:val="0"/>
          <w:marBottom w:val="0"/>
          <w:divBdr>
            <w:top w:val="none" w:sz="0" w:space="0" w:color="auto"/>
            <w:left w:val="none" w:sz="0" w:space="0" w:color="auto"/>
            <w:bottom w:val="none" w:sz="0" w:space="0" w:color="auto"/>
            <w:right w:val="none" w:sz="0" w:space="0" w:color="auto"/>
          </w:divBdr>
        </w:div>
        <w:div w:id="1759784738">
          <w:marLeft w:val="0"/>
          <w:marRight w:val="0"/>
          <w:marTop w:val="0"/>
          <w:marBottom w:val="0"/>
          <w:divBdr>
            <w:top w:val="none" w:sz="0" w:space="0" w:color="auto"/>
            <w:left w:val="none" w:sz="0" w:space="0" w:color="auto"/>
            <w:bottom w:val="none" w:sz="0" w:space="0" w:color="auto"/>
            <w:right w:val="none" w:sz="0" w:space="0" w:color="auto"/>
          </w:divBdr>
        </w:div>
        <w:div w:id="1759784753">
          <w:marLeft w:val="0"/>
          <w:marRight w:val="0"/>
          <w:marTop w:val="0"/>
          <w:marBottom w:val="0"/>
          <w:divBdr>
            <w:top w:val="none" w:sz="0" w:space="0" w:color="auto"/>
            <w:left w:val="none" w:sz="0" w:space="0" w:color="auto"/>
            <w:bottom w:val="none" w:sz="0" w:space="0" w:color="auto"/>
            <w:right w:val="none" w:sz="0" w:space="0" w:color="auto"/>
          </w:divBdr>
        </w:div>
        <w:div w:id="1759784756">
          <w:marLeft w:val="0"/>
          <w:marRight w:val="0"/>
          <w:marTop w:val="0"/>
          <w:marBottom w:val="0"/>
          <w:divBdr>
            <w:top w:val="none" w:sz="0" w:space="0" w:color="auto"/>
            <w:left w:val="none" w:sz="0" w:space="0" w:color="auto"/>
            <w:bottom w:val="none" w:sz="0" w:space="0" w:color="auto"/>
            <w:right w:val="none" w:sz="0" w:space="0" w:color="auto"/>
          </w:divBdr>
        </w:div>
      </w:divsChild>
    </w:div>
    <w:div w:id="1759784749">
      <w:marLeft w:val="0"/>
      <w:marRight w:val="0"/>
      <w:marTop w:val="0"/>
      <w:marBottom w:val="0"/>
      <w:divBdr>
        <w:top w:val="none" w:sz="0" w:space="0" w:color="auto"/>
        <w:left w:val="none" w:sz="0" w:space="0" w:color="auto"/>
        <w:bottom w:val="none" w:sz="0" w:space="0" w:color="auto"/>
        <w:right w:val="none" w:sz="0" w:space="0" w:color="auto"/>
      </w:divBdr>
      <w:divsChild>
        <w:div w:id="1759784731">
          <w:marLeft w:val="274"/>
          <w:marRight w:val="0"/>
          <w:marTop w:val="0"/>
          <w:marBottom w:val="0"/>
          <w:divBdr>
            <w:top w:val="none" w:sz="0" w:space="0" w:color="auto"/>
            <w:left w:val="none" w:sz="0" w:space="0" w:color="auto"/>
            <w:bottom w:val="none" w:sz="0" w:space="0" w:color="auto"/>
            <w:right w:val="none" w:sz="0" w:space="0" w:color="auto"/>
          </w:divBdr>
        </w:div>
        <w:div w:id="1759784746">
          <w:marLeft w:val="274"/>
          <w:marRight w:val="0"/>
          <w:marTop w:val="0"/>
          <w:marBottom w:val="0"/>
          <w:divBdr>
            <w:top w:val="none" w:sz="0" w:space="0" w:color="auto"/>
            <w:left w:val="none" w:sz="0" w:space="0" w:color="auto"/>
            <w:bottom w:val="none" w:sz="0" w:space="0" w:color="auto"/>
            <w:right w:val="none" w:sz="0" w:space="0" w:color="auto"/>
          </w:divBdr>
        </w:div>
        <w:div w:id="1759784751">
          <w:marLeft w:val="274"/>
          <w:marRight w:val="0"/>
          <w:marTop w:val="0"/>
          <w:marBottom w:val="0"/>
          <w:divBdr>
            <w:top w:val="none" w:sz="0" w:space="0" w:color="auto"/>
            <w:left w:val="none" w:sz="0" w:space="0" w:color="auto"/>
            <w:bottom w:val="none" w:sz="0" w:space="0" w:color="auto"/>
            <w:right w:val="none" w:sz="0" w:space="0" w:color="auto"/>
          </w:divBdr>
        </w:div>
      </w:divsChild>
    </w:div>
    <w:div w:id="1759784750">
      <w:marLeft w:val="0"/>
      <w:marRight w:val="0"/>
      <w:marTop w:val="0"/>
      <w:marBottom w:val="0"/>
      <w:divBdr>
        <w:top w:val="none" w:sz="0" w:space="0" w:color="auto"/>
        <w:left w:val="none" w:sz="0" w:space="0" w:color="auto"/>
        <w:bottom w:val="none" w:sz="0" w:space="0" w:color="auto"/>
        <w:right w:val="none" w:sz="0" w:space="0" w:color="auto"/>
      </w:divBdr>
    </w:div>
    <w:div w:id="1759784752">
      <w:marLeft w:val="0"/>
      <w:marRight w:val="0"/>
      <w:marTop w:val="0"/>
      <w:marBottom w:val="0"/>
      <w:divBdr>
        <w:top w:val="none" w:sz="0" w:space="0" w:color="auto"/>
        <w:left w:val="none" w:sz="0" w:space="0" w:color="auto"/>
        <w:bottom w:val="none" w:sz="0" w:space="0" w:color="auto"/>
        <w:right w:val="none" w:sz="0" w:space="0" w:color="auto"/>
      </w:divBdr>
    </w:div>
    <w:div w:id="1759784754">
      <w:marLeft w:val="0"/>
      <w:marRight w:val="0"/>
      <w:marTop w:val="0"/>
      <w:marBottom w:val="0"/>
      <w:divBdr>
        <w:top w:val="none" w:sz="0" w:space="0" w:color="auto"/>
        <w:left w:val="none" w:sz="0" w:space="0" w:color="auto"/>
        <w:bottom w:val="none" w:sz="0" w:space="0" w:color="auto"/>
        <w:right w:val="none" w:sz="0" w:space="0" w:color="auto"/>
      </w:divBdr>
    </w:div>
    <w:div w:id="1759784755">
      <w:marLeft w:val="0"/>
      <w:marRight w:val="0"/>
      <w:marTop w:val="0"/>
      <w:marBottom w:val="0"/>
      <w:divBdr>
        <w:top w:val="none" w:sz="0" w:space="0" w:color="auto"/>
        <w:left w:val="none" w:sz="0" w:space="0" w:color="auto"/>
        <w:bottom w:val="none" w:sz="0" w:space="0" w:color="auto"/>
        <w:right w:val="none" w:sz="0" w:space="0" w:color="auto"/>
      </w:divBdr>
      <w:divsChild>
        <w:div w:id="1759784702">
          <w:marLeft w:val="274"/>
          <w:marRight w:val="0"/>
          <w:marTop w:val="0"/>
          <w:marBottom w:val="0"/>
          <w:divBdr>
            <w:top w:val="none" w:sz="0" w:space="0" w:color="auto"/>
            <w:left w:val="none" w:sz="0" w:space="0" w:color="auto"/>
            <w:bottom w:val="none" w:sz="0" w:space="0" w:color="auto"/>
            <w:right w:val="none" w:sz="0" w:space="0" w:color="auto"/>
          </w:divBdr>
        </w:div>
        <w:div w:id="1759784735">
          <w:marLeft w:val="274"/>
          <w:marRight w:val="0"/>
          <w:marTop w:val="0"/>
          <w:marBottom w:val="0"/>
          <w:divBdr>
            <w:top w:val="none" w:sz="0" w:space="0" w:color="auto"/>
            <w:left w:val="none" w:sz="0" w:space="0" w:color="auto"/>
            <w:bottom w:val="none" w:sz="0" w:space="0" w:color="auto"/>
            <w:right w:val="none" w:sz="0" w:space="0" w:color="auto"/>
          </w:divBdr>
        </w:div>
      </w:divsChild>
    </w:div>
    <w:div w:id="1759784757">
      <w:marLeft w:val="0"/>
      <w:marRight w:val="0"/>
      <w:marTop w:val="0"/>
      <w:marBottom w:val="0"/>
      <w:divBdr>
        <w:top w:val="none" w:sz="0" w:space="0" w:color="auto"/>
        <w:left w:val="none" w:sz="0" w:space="0" w:color="auto"/>
        <w:bottom w:val="none" w:sz="0" w:space="0" w:color="auto"/>
        <w:right w:val="none" w:sz="0" w:space="0" w:color="auto"/>
      </w:divBdr>
    </w:div>
    <w:div w:id="1759784758">
      <w:marLeft w:val="0"/>
      <w:marRight w:val="0"/>
      <w:marTop w:val="0"/>
      <w:marBottom w:val="0"/>
      <w:divBdr>
        <w:top w:val="none" w:sz="0" w:space="0" w:color="auto"/>
        <w:left w:val="none" w:sz="0" w:space="0" w:color="auto"/>
        <w:bottom w:val="none" w:sz="0" w:space="0" w:color="auto"/>
        <w:right w:val="none" w:sz="0" w:space="0" w:color="auto"/>
      </w:divBdr>
    </w:div>
    <w:div w:id="1759784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infoTAXb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ax.khmelnytskyi/" TargetMode="External"/><Relationship Id="rId11" Type="http://schemas.openxmlformats.org/officeDocument/2006/relationships/image" Target="media/image2.png"/><Relationship Id="rId5" Type="http://schemas.openxmlformats.org/officeDocument/2006/relationships/hyperlink" Target="https://km.tax.gov.u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km.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678</Words>
  <Characters>3865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WebPortalOperator</dc:creator>
  <cp:keywords/>
  <dc:description/>
  <cp:lastModifiedBy>0100_blm</cp:lastModifiedBy>
  <cp:revision>4</cp:revision>
  <dcterms:created xsi:type="dcterms:W3CDTF">2021-01-12T14:16:00Z</dcterms:created>
  <dcterms:modified xsi:type="dcterms:W3CDTF">2021-01-14T09:58:00Z</dcterms:modified>
</cp:coreProperties>
</file>