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4" w:rsidRPr="009E66CD" w:rsidRDefault="00AE5E34">
      <w:pPr>
        <w:rPr>
          <w:b/>
          <w:lang w:val="uk-UA"/>
        </w:rPr>
      </w:pPr>
      <w:r w:rsidRPr="009E66CD">
        <w:rPr>
          <w:b/>
          <w:lang w:val="uk-UA"/>
        </w:rPr>
        <w:t>Красилівська ОДПІ ГУ ДФС у Хмельницькій області</w:t>
      </w:r>
    </w:p>
    <w:p w:rsidR="00AE5E34" w:rsidRPr="009E66CD" w:rsidRDefault="00AE5E34"/>
    <w:tbl>
      <w:tblPr>
        <w:tblW w:w="8036" w:type="dxa"/>
        <w:tblInd w:w="-181" w:type="dxa"/>
        <w:tblLayout w:type="fixed"/>
        <w:tblLook w:val="0000"/>
      </w:tblPr>
      <w:tblGrid>
        <w:gridCol w:w="8036"/>
      </w:tblGrid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Керівництво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snapToGrid w:val="0"/>
              <w:rPr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Спеціаліст  з питань організації роботи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Спеціаліст з питань матеріального забезпечення та розвитку інфраструктури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 xml:space="preserve">Спеціаліст з питань кадрової роботи 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Спеціаліст з питань фінансування, бухгалтерського обліку та звітності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Відділ моніторингу доходів та обліково-звітних систем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Сектор обслуговування платників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Спеціаліст з питань інформаційних технологій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Спеціаліст з питань юридичної роботи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Управління податків  і зборів з юридичних осіб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lang w:val="uk-UA"/>
              </w:rPr>
            </w:pPr>
            <w:r w:rsidRPr="009E66CD">
              <w:rPr>
                <w:lang w:val="uk-UA"/>
              </w:rPr>
              <w:t>Відділ адміністрування ПДВ, контролю за відшкодуванням ПДВ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lang w:val="uk-UA"/>
              </w:rPr>
            </w:pPr>
            <w:r w:rsidRPr="009E66CD">
              <w:rPr>
                <w:lang w:val="uk-UA"/>
              </w:rPr>
              <w:t>Відділ адміністрування податку на прибуток, місцевих податків, екологічного податку та рентної плати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Управління податків  і зборів з фізичних осіб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lang w:val="uk-UA"/>
              </w:rPr>
            </w:pPr>
            <w:r w:rsidRPr="009E66CD">
              <w:rPr>
                <w:lang w:val="uk-UA"/>
              </w:rPr>
              <w:t xml:space="preserve">Відділ контрольно – перевірочної роботи 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lang w:val="uk-UA"/>
              </w:rPr>
            </w:pPr>
            <w:r w:rsidRPr="009E66CD">
              <w:rPr>
                <w:lang w:val="uk-UA"/>
              </w:rPr>
              <w:t>Відділ адміністрування податків і зборів з фізичних осіб, майнових податків та єдиного внеску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Відділ аудиту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Сектор погашення боргу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jc w:val="center"/>
              <w:rPr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 xml:space="preserve">Відділ з питань контролю за обігом та оподаткуванням підакцизних товарів 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jc w:val="center"/>
              <w:rPr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 xml:space="preserve">Волочиське відділення 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proofErr w:type="spellStart"/>
            <w:r w:rsidRPr="009E66CD">
              <w:rPr>
                <w:b/>
                <w:lang w:val="uk-UA"/>
              </w:rPr>
              <w:t>Деражнянське</w:t>
            </w:r>
            <w:proofErr w:type="spellEnd"/>
            <w:r w:rsidRPr="009E66CD">
              <w:rPr>
                <w:b/>
                <w:lang w:val="uk-UA"/>
              </w:rPr>
              <w:t xml:space="preserve"> відділення 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proofErr w:type="spellStart"/>
            <w:r w:rsidRPr="009E66CD">
              <w:rPr>
                <w:b/>
                <w:lang w:val="uk-UA"/>
              </w:rPr>
              <w:t>Летичівське</w:t>
            </w:r>
            <w:proofErr w:type="spellEnd"/>
            <w:r w:rsidRPr="009E66CD">
              <w:rPr>
                <w:b/>
                <w:lang w:val="uk-UA"/>
              </w:rPr>
              <w:t xml:space="preserve"> відділення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Старокостянтинівське відділення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>Старосинявське відділення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  <w:r w:rsidRPr="009E66CD">
              <w:rPr>
                <w:b/>
                <w:lang w:val="uk-UA"/>
              </w:rPr>
              <w:t xml:space="preserve">Теофіпольське відділення </w:t>
            </w:r>
          </w:p>
        </w:tc>
      </w:tr>
      <w:tr w:rsidR="00AE5E34" w:rsidRPr="009E66CD" w:rsidTr="00AE5E34"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4" w:rsidRPr="009E66CD" w:rsidRDefault="00AE5E34" w:rsidP="00FF2E62">
            <w:pPr>
              <w:rPr>
                <w:b/>
                <w:lang w:val="uk-UA"/>
              </w:rPr>
            </w:pPr>
          </w:p>
        </w:tc>
      </w:tr>
    </w:tbl>
    <w:p w:rsidR="00AE5E34" w:rsidRPr="009E66CD" w:rsidRDefault="00AE5E34">
      <w:pPr>
        <w:rPr>
          <w:lang w:val="en-US"/>
        </w:rPr>
      </w:pPr>
    </w:p>
    <w:sectPr w:rsidR="00AE5E34" w:rsidRPr="009E66CD" w:rsidSect="006B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5E34"/>
    <w:rsid w:val="006B5168"/>
    <w:rsid w:val="009545C5"/>
    <w:rsid w:val="009E66CD"/>
    <w:rsid w:val="00A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2016-06-16T12:11:00Z</dcterms:created>
  <dcterms:modified xsi:type="dcterms:W3CDTF">2016-06-16T12:16:00Z</dcterms:modified>
</cp:coreProperties>
</file>